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15BB6" w14:textId="29220431" w:rsidR="006110CD" w:rsidRDefault="00535E38">
      <w:r>
        <w:t>Opdracht 1</w:t>
      </w:r>
    </w:p>
    <w:p w14:paraId="19079276" w14:textId="45F8E3A3" w:rsidR="00535E38" w:rsidRDefault="00535E38">
      <w:r>
        <w:t>Hieronder zien jullie de signaleringslijst voor iemand met een CVA, neem deze door voor de les zodat je na de les de volgende vragen kan beantwoorden.</w:t>
      </w:r>
    </w:p>
    <w:p w14:paraId="75D5E0E7" w14:textId="77777777" w:rsidR="00535E38" w:rsidRDefault="00535E38" w:rsidP="00535E38">
      <w:pPr>
        <w:pStyle w:val="Kop1"/>
        <w:spacing w:before="0"/>
        <w:rPr>
          <w:rFonts w:ascii="Helvetica" w:hAnsi="Helvetica" w:cs="Helvetica"/>
          <w:color w:val="424253"/>
        </w:rPr>
      </w:pPr>
      <w:r>
        <w:rPr>
          <w:rFonts w:ascii="Helvetica" w:hAnsi="Helvetica" w:cs="Helvetica"/>
          <w:b/>
          <w:bCs/>
          <w:color w:val="424253"/>
        </w:rPr>
        <w:t>Signaleringslijst voor CVA patiënten</w:t>
      </w:r>
    </w:p>
    <w:p w14:paraId="4C4C1DE3" w14:textId="77777777" w:rsidR="006110CD" w:rsidRDefault="006110CD"/>
    <w:tbl>
      <w:tblPr>
        <w:tblStyle w:val="Tabelraster"/>
        <w:tblW w:w="9071" w:type="dxa"/>
        <w:tblLook w:val="04A0" w:firstRow="1" w:lastRow="0" w:firstColumn="1" w:lastColumn="0" w:noHBand="0" w:noVBand="1"/>
      </w:tblPr>
      <w:tblGrid>
        <w:gridCol w:w="3027"/>
        <w:gridCol w:w="1829"/>
        <w:gridCol w:w="1376"/>
        <w:gridCol w:w="1234"/>
        <w:gridCol w:w="1596"/>
        <w:gridCol w:w="9"/>
      </w:tblGrid>
      <w:tr w:rsidR="006110CD" w14:paraId="3E7F780E" w14:textId="77777777" w:rsidTr="006110CD">
        <w:trPr>
          <w:gridAfter w:val="1"/>
          <w:wAfter w:w="9" w:type="dxa"/>
        </w:trPr>
        <w:tc>
          <w:tcPr>
            <w:tcW w:w="3027" w:type="dxa"/>
          </w:tcPr>
          <w:p w14:paraId="5EAA65C5" w14:textId="37C86216" w:rsidR="006110CD" w:rsidRPr="006110CD" w:rsidRDefault="006110CD">
            <w:pPr>
              <w:rPr>
                <w:b/>
                <w:bCs/>
              </w:rPr>
            </w:pPr>
            <w:r w:rsidRPr="006110CD">
              <w:rPr>
                <w:b/>
                <w:bCs/>
              </w:rPr>
              <w:t>Probleem</w:t>
            </w:r>
          </w:p>
        </w:tc>
        <w:tc>
          <w:tcPr>
            <w:tcW w:w="6035" w:type="dxa"/>
            <w:gridSpan w:val="4"/>
          </w:tcPr>
          <w:p w14:paraId="7C1B4DAA" w14:textId="7750D79F" w:rsidR="006110CD" w:rsidRPr="006110CD" w:rsidRDefault="006110CD">
            <w:pPr>
              <w:rPr>
                <w:b/>
                <w:bCs/>
              </w:rPr>
            </w:pPr>
            <w:r w:rsidRPr="006110CD">
              <w:rPr>
                <w:b/>
                <w:bCs/>
              </w:rPr>
              <w:t xml:space="preserve">Sinds het CVA is het probleem aanwezig? </w:t>
            </w:r>
          </w:p>
        </w:tc>
      </w:tr>
      <w:tr w:rsidR="00D72D45" w14:paraId="7E1E0994" w14:textId="77777777" w:rsidTr="006110CD">
        <w:tc>
          <w:tcPr>
            <w:tcW w:w="3027" w:type="dxa"/>
          </w:tcPr>
          <w:p w14:paraId="593A6669" w14:textId="54D57406" w:rsidR="00D72D45" w:rsidRPr="006110CD" w:rsidRDefault="006110CD" w:rsidP="006110CD">
            <w:pPr>
              <w:rPr>
                <w:b/>
                <w:bCs/>
              </w:rPr>
            </w:pPr>
            <w:r w:rsidRPr="006110CD">
              <w:rPr>
                <w:b/>
                <w:bCs/>
              </w:rPr>
              <w:t>Sinds het CVA heeft de patiënt:</w:t>
            </w:r>
          </w:p>
        </w:tc>
        <w:tc>
          <w:tcPr>
            <w:tcW w:w="1829" w:type="dxa"/>
          </w:tcPr>
          <w:p w14:paraId="3077A9E7" w14:textId="0928B351" w:rsidR="00D72D45" w:rsidRDefault="006110CD">
            <w:r>
              <w:t>Ja, het is erg hinderlijk</w:t>
            </w:r>
          </w:p>
        </w:tc>
        <w:tc>
          <w:tcPr>
            <w:tcW w:w="1376" w:type="dxa"/>
          </w:tcPr>
          <w:p w14:paraId="79BDE200" w14:textId="1BF10449" w:rsidR="00D72D45" w:rsidRDefault="006110CD">
            <w:r>
              <w:t>Ja, maar niet hinderlijk</w:t>
            </w:r>
          </w:p>
        </w:tc>
        <w:tc>
          <w:tcPr>
            <w:tcW w:w="1234" w:type="dxa"/>
          </w:tcPr>
          <w:p w14:paraId="04940719" w14:textId="2DE791B8" w:rsidR="00D72D45" w:rsidRDefault="006110CD">
            <w:r>
              <w:t>Nee</w:t>
            </w:r>
          </w:p>
        </w:tc>
        <w:tc>
          <w:tcPr>
            <w:tcW w:w="1605" w:type="dxa"/>
            <w:gridSpan w:val="2"/>
          </w:tcPr>
          <w:p w14:paraId="3DE10F8A" w14:textId="504930CB" w:rsidR="00D72D45" w:rsidRDefault="006110CD">
            <w:r>
              <w:t>Twijfel</w:t>
            </w:r>
          </w:p>
        </w:tc>
      </w:tr>
      <w:tr w:rsidR="006110CD" w14:paraId="516DB754" w14:textId="77777777" w:rsidTr="006110CD">
        <w:trPr>
          <w:trHeight w:val="455"/>
        </w:trPr>
        <w:tc>
          <w:tcPr>
            <w:tcW w:w="3027" w:type="dxa"/>
          </w:tcPr>
          <w:p w14:paraId="75ADC8C0" w14:textId="77777777" w:rsidR="006110CD" w:rsidRPr="00D72D45" w:rsidRDefault="006110CD" w:rsidP="006110CD">
            <w:pPr>
              <w:rPr>
                <w:b/>
                <w:bCs/>
              </w:rPr>
            </w:pPr>
            <w:r w:rsidRPr="00D72D45">
              <w:rPr>
                <w:b/>
                <w:bCs/>
              </w:rPr>
              <w:t>Cognitie</w:t>
            </w:r>
          </w:p>
          <w:p w14:paraId="134AD3D8" w14:textId="77777777" w:rsidR="006110CD" w:rsidRPr="00D72D45" w:rsidRDefault="006110CD" w:rsidP="00D72D45">
            <w:pPr>
              <w:rPr>
                <w:b/>
                <w:bCs/>
              </w:rPr>
            </w:pPr>
          </w:p>
        </w:tc>
        <w:tc>
          <w:tcPr>
            <w:tcW w:w="1829" w:type="dxa"/>
          </w:tcPr>
          <w:p w14:paraId="38ADC0E3" w14:textId="77777777" w:rsidR="006110CD" w:rsidRDefault="006110CD"/>
        </w:tc>
        <w:tc>
          <w:tcPr>
            <w:tcW w:w="1376" w:type="dxa"/>
          </w:tcPr>
          <w:p w14:paraId="7CCD9FE0" w14:textId="77777777" w:rsidR="006110CD" w:rsidRDefault="006110CD"/>
        </w:tc>
        <w:tc>
          <w:tcPr>
            <w:tcW w:w="1234" w:type="dxa"/>
          </w:tcPr>
          <w:p w14:paraId="777B454A" w14:textId="77777777" w:rsidR="006110CD" w:rsidRDefault="006110CD"/>
        </w:tc>
        <w:tc>
          <w:tcPr>
            <w:tcW w:w="1605" w:type="dxa"/>
            <w:gridSpan w:val="2"/>
          </w:tcPr>
          <w:p w14:paraId="4F1E1DE5" w14:textId="77777777" w:rsidR="006110CD" w:rsidRDefault="006110CD"/>
        </w:tc>
      </w:tr>
      <w:tr w:rsidR="00D72D45" w14:paraId="2B213A7A" w14:textId="77777777" w:rsidTr="006110CD">
        <w:tc>
          <w:tcPr>
            <w:tcW w:w="3027" w:type="dxa"/>
          </w:tcPr>
          <w:p w14:paraId="7F64DC44" w14:textId="77777777" w:rsidR="00D72D45" w:rsidRDefault="00D72D45" w:rsidP="00D72D45">
            <w:r>
              <w:t>1. Moeite om 2 dingen tegelijk te doen</w:t>
            </w:r>
          </w:p>
          <w:p w14:paraId="4B7DCD50" w14:textId="77777777" w:rsidR="00D72D45" w:rsidRDefault="00D72D45"/>
        </w:tc>
        <w:tc>
          <w:tcPr>
            <w:tcW w:w="1829" w:type="dxa"/>
          </w:tcPr>
          <w:p w14:paraId="343A53CD" w14:textId="77777777" w:rsidR="00D72D45" w:rsidRDefault="00D72D45"/>
        </w:tc>
        <w:tc>
          <w:tcPr>
            <w:tcW w:w="1376" w:type="dxa"/>
          </w:tcPr>
          <w:p w14:paraId="3CAD9BDE" w14:textId="77777777" w:rsidR="00D72D45" w:rsidRDefault="00D72D45"/>
        </w:tc>
        <w:tc>
          <w:tcPr>
            <w:tcW w:w="1234" w:type="dxa"/>
          </w:tcPr>
          <w:p w14:paraId="6B41568F" w14:textId="77777777" w:rsidR="00D72D45" w:rsidRDefault="00D72D45"/>
        </w:tc>
        <w:tc>
          <w:tcPr>
            <w:tcW w:w="1605" w:type="dxa"/>
            <w:gridSpan w:val="2"/>
          </w:tcPr>
          <w:p w14:paraId="44A28DA8" w14:textId="77777777" w:rsidR="00D72D45" w:rsidRDefault="00D72D45"/>
        </w:tc>
      </w:tr>
      <w:tr w:rsidR="00D72D45" w14:paraId="2AFC69E7" w14:textId="77777777" w:rsidTr="006110CD">
        <w:tc>
          <w:tcPr>
            <w:tcW w:w="3027" w:type="dxa"/>
          </w:tcPr>
          <w:p w14:paraId="022DFB11" w14:textId="77777777" w:rsidR="00D72D45" w:rsidRDefault="00D72D45" w:rsidP="00D72D45">
            <w:r>
              <w:t xml:space="preserve">2. Moeite om de aandacht ergens bij te houden </w:t>
            </w:r>
          </w:p>
          <w:p w14:paraId="34CD28FF" w14:textId="77777777" w:rsidR="00D72D45" w:rsidRDefault="00D72D45"/>
        </w:tc>
        <w:tc>
          <w:tcPr>
            <w:tcW w:w="1829" w:type="dxa"/>
          </w:tcPr>
          <w:p w14:paraId="3DAA8DD6" w14:textId="77777777" w:rsidR="00D72D45" w:rsidRDefault="00D72D45"/>
        </w:tc>
        <w:tc>
          <w:tcPr>
            <w:tcW w:w="1376" w:type="dxa"/>
          </w:tcPr>
          <w:p w14:paraId="5310245B" w14:textId="77777777" w:rsidR="00D72D45" w:rsidRDefault="00D72D45"/>
        </w:tc>
        <w:tc>
          <w:tcPr>
            <w:tcW w:w="1234" w:type="dxa"/>
          </w:tcPr>
          <w:p w14:paraId="2D4F9A31" w14:textId="77777777" w:rsidR="00D72D45" w:rsidRDefault="00D72D45"/>
        </w:tc>
        <w:tc>
          <w:tcPr>
            <w:tcW w:w="1605" w:type="dxa"/>
            <w:gridSpan w:val="2"/>
          </w:tcPr>
          <w:p w14:paraId="61DB0930" w14:textId="77777777" w:rsidR="00D72D45" w:rsidRDefault="00D72D45"/>
        </w:tc>
      </w:tr>
      <w:tr w:rsidR="00D72D45" w14:paraId="72D917EF" w14:textId="77777777" w:rsidTr="006110CD">
        <w:tc>
          <w:tcPr>
            <w:tcW w:w="3027" w:type="dxa"/>
          </w:tcPr>
          <w:p w14:paraId="20EE68C9" w14:textId="77777777" w:rsidR="00D72D45" w:rsidRDefault="00D72D45" w:rsidP="00D72D45">
            <w:r>
              <w:t xml:space="preserve">3. Moeite om alles bij te houden, langzamer geworden </w:t>
            </w:r>
          </w:p>
          <w:p w14:paraId="3077993D" w14:textId="77777777" w:rsidR="00D72D45" w:rsidRDefault="00D72D45"/>
        </w:tc>
        <w:tc>
          <w:tcPr>
            <w:tcW w:w="1829" w:type="dxa"/>
          </w:tcPr>
          <w:p w14:paraId="773E7639" w14:textId="77777777" w:rsidR="00D72D45" w:rsidRDefault="00D72D45"/>
        </w:tc>
        <w:tc>
          <w:tcPr>
            <w:tcW w:w="1376" w:type="dxa"/>
          </w:tcPr>
          <w:p w14:paraId="324A6A56" w14:textId="77777777" w:rsidR="00D72D45" w:rsidRDefault="00D72D45"/>
        </w:tc>
        <w:tc>
          <w:tcPr>
            <w:tcW w:w="1234" w:type="dxa"/>
          </w:tcPr>
          <w:p w14:paraId="6BDE2202" w14:textId="77777777" w:rsidR="00D72D45" w:rsidRDefault="00D72D45"/>
        </w:tc>
        <w:tc>
          <w:tcPr>
            <w:tcW w:w="1605" w:type="dxa"/>
            <w:gridSpan w:val="2"/>
          </w:tcPr>
          <w:p w14:paraId="43CB8C7B" w14:textId="77777777" w:rsidR="00D72D45" w:rsidRDefault="00D72D45"/>
        </w:tc>
      </w:tr>
      <w:tr w:rsidR="00D72D45" w14:paraId="59F8EDFD" w14:textId="77777777" w:rsidTr="006110CD">
        <w:tc>
          <w:tcPr>
            <w:tcW w:w="3027" w:type="dxa"/>
          </w:tcPr>
          <w:p w14:paraId="4AA3CDE1" w14:textId="77777777" w:rsidR="00D72D45" w:rsidRDefault="00D72D45" w:rsidP="00D72D45">
            <w:r>
              <w:t xml:space="preserve">4. Moeite om nieuwe informatie te onthouden </w:t>
            </w:r>
          </w:p>
          <w:p w14:paraId="0D781015" w14:textId="77777777" w:rsidR="00D72D45" w:rsidRDefault="00D72D45"/>
        </w:tc>
        <w:tc>
          <w:tcPr>
            <w:tcW w:w="1829" w:type="dxa"/>
          </w:tcPr>
          <w:p w14:paraId="520DAA9A" w14:textId="77777777" w:rsidR="00D72D45" w:rsidRDefault="00D72D45"/>
        </w:tc>
        <w:tc>
          <w:tcPr>
            <w:tcW w:w="1376" w:type="dxa"/>
          </w:tcPr>
          <w:p w14:paraId="7156BFE4" w14:textId="77777777" w:rsidR="00D72D45" w:rsidRDefault="00D72D45"/>
        </w:tc>
        <w:tc>
          <w:tcPr>
            <w:tcW w:w="1234" w:type="dxa"/>
          </w:tcPr>
          <w:p w14:paraId="280C87E3" w14:textId="77777777" w:rsidR="00D72D45" w:rsidRDefault="00D72D45"/>
        </w:tc>
        <w:tc>
          <w:tcPr>
            <w:tcW w:w="1605" w:type="dxa"/>
            <w:gridSpan w:val="2"/>
          </w:tcPr>
          <w:p w14:paraId="03C5E543" w14:textId="77777777" w:rsidR="00D72D45" w:rsidRDefault="00D72D45"/>
        </w:tc>
      </w:tr>
      <w:tr w:rsidR="00D72D45" w14:paraId="0BDCE8F6" w14:textId="77777777" w:rsidTr="006110CD">
        <w:tc>
          <w:tcPr>
            <w:tcW w:w="3027" w:type="dxa"/>
          </w:tcPr>
          <w:p w14:paraId="3DCEFB05" w14:textId="33F0E743" w:rsidR="00D72D45" w:rsidRDefault="00D72D45">
            <w:r>
              <w:t>5. Moeite om informatie van langer geleden te onthouden, vergeetachtig</w:t>
            </w:r>
          </w:p>
        </w:tc>
        <w:tc>
          <w:tcPr>
            <w:tcW w:w="1829" w:type="dxa"/>
          </w:tcPr>
          <w:p w14:paraId="4880CF2D" w14:textId="77777777" w:rsidR="00D72D45" w:rsidRDefault="00D72D45"/>
        </w:tc>
        <w:tc>
          <w:tcPr>
            <w:tcW w:w="1376" w:type="dxa"/>
          </w:tcPr>
          <w:p w14:paraId="1098BB74" w14:textId="77777777" w:rsidR="00D72D45" w:rsidRDefault="00D72D45"/>
        </w:tc>
        <w:tc>
          <w:tcPr>
            <w:tcW w:w="1234" w:type="dxa"/>
          </w:tcPr>
          <w:p w14:paraId="4E5C1D44" w14:textId="77777777" w:rsidR="00D72D45" w:rsidRDefault="00D72D45"/>
        </w:tc>
        <w:tc>
          <w:tcPr>
            <w:tcW w:w="1605" w:type="dxa"/>
            <w:gridSpan w:val="2"/>
          </w:tcPr>
          <w:p w14:paraId="3EDBA886" w14:textId="77777777" w:rsidR="00D72D45" w:rsidRDefault="00D72D45"/>
        </w:tc>
      </w:tr>
      <w:tr w:rsidR="00D72D45" w14:paraId="66204F46" w14:textId="77777777" w:rsidTr="006110CD">
        <w:tc>
          <w:tcPr>
            <w:tcW w:w="3027" w:type="dxa"/>
          </w:tcPr>
          <w:p w14:paraId="4769C1DE" w14:textId="77777777" w:rsidR="00D72D45" w:rsidRDefault="00D72D45" w:rsidP="00D72D45">
            <w:r>
              <w:t xml:space="preserve">6. Moeite om zelf initiatieven te nemen </w:t>
            </w:r>
          </w:p>
          <w:p w14:paraId="34E1D566" w14:textId="77777777" w:rsidR="00D72D45" w:rsidRDefault="00D72D45"/>
        </w:tc>
        <w:tc>
          <w:tcPr>
            <w:tcW w:w="1829" w:type="dxa"/>
          </w:tcPr>
          <w:p w14:paraId="56C46E17" w14:textId="77777777" w:rsidR="00D72D45" w:rsidRDefault="00D72D45"/>
        </w:tc>
        <w:tc>
          <w:tcPr>
            <w:tcW w:w="1376" w:type="dxa"/>
          </w:tcPr>
          <w:p w14:paraId="48C03F7F" w14:textId="77777777" w:rsidR="00D72D45" w:rsidRDefault="00D72D45"/>
        </w:tc>
        <w:tc>
          <w:tcPr>
            <w:tcW w:w="1234" w:type="dxa"/>
          </w:tcPr>
          <w:p w14:paraId="1250CE7F" w14:textId="77777777" w:rsidR="00D72D45" w:rsidRDefault="00D72D45"/>
        </w:tc>
        <w:tc>
          <w:tcPr>
            <w:tcW w:w="1605" w:type="dxa"/>
            <w:gridSpan w:val="2"/>
          </w:tcPr>
          <w:p w14:paraId="410E8C11" w14:textId="77777777" w:rsidR="00D72D45" w:rsidRDefault="00D72D45"/>
        </w:tc>
      </w:tr>
      <w:tr w:rsidR="00D72D45" w14:paraId="581EDF3F" w14:textId="77777777" w:rsidTr="006110CD">
        <w:tc>
          <w:tcPr>
            <w:tcW w:w="3027" w:type="dxa"/>
          </w:tcPr>
          <w:p w14:paraId="779ABEED" w14:textId="77777777" w:rsidR="00D72D45" w:rsidRDefault="00D72D45" w:rsidP="00D72D45">
            <w:r>
              <w:t xml:space="preserve">7. Moeite met het plannen en/of organiseren van dingen </w:t>
            </w:r>
          </w:p>
          <w:p w14:paraId="008E2E3D" w14:textId="77777777" w:rsidR="00D72D45" w:rsidRDefault="00D72D45"/>
        </w:tc>
        <w:tc>
          <w:tcPr>
            <w:tcW w:w="1829" w:type="dxa"/>
          </w:tcPr>
          <w:p w14:paraId="69908CA9" w14:textId="77777777" w:rsidR="00D72D45" w:rsidRDefault="00D72D45"/>
        </w:tc>
        <w:tc>
          <w:tcPr>
            <w:tcW w:w="1376" w:type="dxa"/>
          </w:tcPr>
          <w:p w14:paraId="69711991" w14:textId="77777777" w:rsidR="00D72D45" w:rsidRDefault="00D72D45"/>
        </w:tc>
        <w:tc>
          <w:tcPr>
            <w:tcW w:w="1234" w:type="dxa"/>
          </w:tcPr>
          <w:p w14:paraId="32EEC3BE" w14:textId="77777777" w:rsidR="00D72D45" w:rsidRDefault="00D72D45"/>
        </w:tc>
        <w:tc>
          <w:tcPr>
            <w:tcW w:w="1605" w:type="dxa"/>
            <w:gridSpan w:val="2"/>
          </w:tcPr>
          <w:p w14:paraId="0CD8115D" w14:textId="77777777" w:rsidR="00D72D45" w:rsidRDefault="00D72D45"/>
        </w:tc>
      </w:tr>
      <w:tr w:rsidR="00D72D45" w14:paraId="4027DF9C" w14:textId="77777777" w:rsidTr="006110CD">
        <w:tc>
          <w:tcPr>
            <w:tcW w:w="3027" w:type="dxa"/>
          </w:tcPr>
          <w:p w14:paraId="06CE282A" w14:textId="77777777" w:rsidR="00D72D45" w:rsidRDefault="00D72D45" w:rsidP="00D72D45">
            <w:r>
              <w:t xml:space="preserve">8. Moeite om concrete dagelijkse activiteiten uit te voeren (niet door verlamming) </w:t>
            </w:r>
          </w:p>
          <w:p w14:paraId="5C8F435D" w14:textId="77777777" w:rsidR="00D72D45" w:rsidRDefault="00D72D45" w:rsidP="00D72D45"/>
        </w:tc>
        <w:tc>
          <w:tcPr>
            <w:tcW w:w="1829" w:type="dxa"/>
          </w:tcPr>
          <w:p w14:paraId="7F181D40" w14:textId="77777777" w:rsidR="00D72D45" w:rsidRDefault="00D72D45"/>
        </w:tc>
        <w:tc>
          <w:tcPr>
            <w:tcW w:w="1376" w:type="dxa"/>
          </w:tcPr>
          <w:p w14:paraId="5B27119D" w14:textId="77777777" w:rsidR="00D72D45" w:rsidRDefault="00D72D45"/>
        </w:tc>
        <w:tc>
          <w:tcPr>
            <w:tcW w:w="1234" w:type="dxa"/>
          </w:tcPr>
          <w:p w14:paraId="04DBAD7F" w14:textId="77777777" w:rsidR="00D72D45" w:rsidRDefault="00D72D45"/>
        </w:tc>
        <w:tc>
          <w:tcPr>
            <w:tcW w:w="1605" w:type="dxa"/>
            <w:gridSpan w:val="2"/>
          </w:tcPr>
          <w:p w14:paraId="7A9BA578" w14:textId="77777777" w:rsidR="00D72D45" w:rsidRDefault="00D72D45"/>
        </w:tc>
      </w:tr>
      <w:tr w:rsidR="00D72D45" w14:paraId="4A89FAEC" w14:textId="77777777" w:rsidTr="006110CD">
        <w:tc>
          <w:tcPr>
            <w:tcW w:w="3027" w:type="dxa"/>
          </w:tcPr>
          <w:p w14:paraId="4334A1E0" w14:textId="77777777" w:rsidR="00D72D45" w:rsidRDefault="00D72D45" w:rsidP="00D72D45">
            <w:r>
              <w:t xml:space="preserve">9. Verminderd tot geen besef meer van tijd </w:t>
            </w:r>
          </w:p>
          <w:p w14:paraId="0E4D9070" w14:textId="77777777" w:rsidR="00D72D45" w:rsidRDefault="00D72D45" w:rsidP="00D72D45"/>
        </w:tc>
        <w:tc>
          <w:tcPr>
            <w:tcW w:w="1829" w:type="dxa"/>
          </w:tcPr>
          <w:p w14:paraId="50AAC39F" w14:textId="77777777" w:rsidR="00D72D45" w:rsidRDefault="00D72D45"/>
        </w:tc>
        <w:tc>
          <w:tcPr>
            <w:tcW w:w="1376" w:type="dxa"/>
          </w:tcPr>
          <w:p w14:paraId="421F87AC" w14:textId="77777777" w:rsidR="00D72D45" w:rsidRDefault="00D72D45"/>
        </w:tc>
        <w:tc>
          <w:tcPr>
            <w:tcW w:w="1234" w:type="dxa"/>
          </w:tcPr>
          <w:p w14:paraId="4EA4B450" w14:textId="77777777" w:rsidR="00D72D45" w:rsidRDefault="00D72D45"/>
        </w:tc>
        <w:tc>
          <w:tcPr>
            <w:tcW w:w="1605" w:type="dxa"/>
            <w:gridSpan w:val="2"/>
          </w:tcPr>
          <w:p w14:paraId="1FA6514F" w14:textId="77777777" w:rsidR="00D72D45" w:rsidRDefault="00D72D45"/>
        </w:tc>
      </w:tr>
      <w:tr w:rsidR="00D72D45" w14:paraId="47971DEA" w14:textId="77777777" w:rsidTr="006110CD">
        <w:tc>
          <w:tcPr>
            <w:tcW w:w="3027" w:type="dxa"/>
          </w:tcPr>
          <w:p w14:paraId="1ADB707C" w14:textId="77777777" w:rsidR="00D72D45" w:rsidRDefault="00D72D45" w:rsidP="00D72D45">
            <w:r>
              <w:t xml:space="preserve">10. Verminderd tot geen besef meer van plaats, ruimte of persoon </w:t>
            </w:r>
          </w:p>
          <w:p w14:paraId="00807F68" w14:textId="77777777" w:rsidR="00D72D45" w:rsidRDefault="00D72D45" w:rsidP="00D72D45"/>
        </w:tc>
        <w:tc>
          <w:tcPr>
            <w:tcW w:w="1829" w:type="dxa"/>
          </w:tcPr>
          <w:p w14:paraId="5CA466C9" w14:textId="77777777" w:rsidR="00D72D45" w:rsidRDefault="00D72D45"/>
        </w:tc>
        <w:tc>
          <w:tcPr>
            <w:tcW w:w="1376" w:type="dxa"/>
          </w:tcPr>
          <w:p w14:paraId="2A081B18" w14:textId="77777777" w:rsidR="00D72D45" w:rsidRDefault="00D72D45"/>
        </w:tc>
        <w:tc>
          <w:tcPr>
            <w:tcW w:w="1234" w:type="dxa"/>
          </w:tcPr>
          <w:p w14:paraId="14042025" w14:textId="77777777" w:rsidR="00D72D45" w:rsidRDefault="00D72D45"/>
        </w:tc>
        <w:tc>
          <w:tcPr>
            <w:tcW w:w="1605" w:type="dxa"/>
            <w:gridSpan w:val="2"/>
          </w:tcPr>
          <w:p w14:paraId="7D51D64C" w14:textId="77777777" w:rsidR="00D72D45" w:rsidRDefault="00D72D45"/>
        </w:tc>
      </w:tr>
      <w:tr w:rsidR="00D72D45" w14:paraId="2CB290DC" w14:textId="77777777" w:rsidTr="006110CD">
        <w:tc>
          <w:tcPr>
            <w:tcW w:w="3027" w:type="dxa"/>
          </w:tcPr>
          <w:p w14:paraId="45AF95BE" w14:textId="77777777" w:rsidR="00D72D45" w:rsidRDefault="00D72D45" w:rsidP="00D72D45">
            <w:r>
              <w:t xml:space="preserve">11. Moeite om gesproken en/of geschreven taal te begrijpen </w:t>
            </w:r>
          </w:p>
          <w:p w14:paraId="64439CB8" w14:textId="77777777" w:rsidR="00D72D45" w:rsidRDefault="00D72D45" w:rsidP="00D72D45"/>
        </w:tc>
        <w:tc>
          <w:tcPr>
            <w:tcW w:w="1829" w:type="dxa"/>
          </w:tcPr>
          <w:p w14:paraId="10E02965" w14:textId="77777777" w:rsidR="00D72D45" w:rsidRDefault="00D72D45"/>
        </w:tc>
        <w:tc>
          <w:tcPr>
            <w:tcW w:w="1376" w:type="dxa"/>
          </w:tcPr>
          <w:p w14:paraId="02A0C669" w14:textId="77777777" w:rsidR="00D72D45" w:rsidRDefault="00D72D45"/>
        </w:tc>
        <w:tc>
          <w:tcPr>
            <w:tcW w:w="1234" w:type="dxa"/>
          </w:tcPr>
          <w:p w14:paraId="6CE85EE4" w14:textId="77777777" w:rsidR="00D72D45" w:rsidRDefault="00D72D45"/>
        </w:tc>
        <w:tc>
          <w:tcPr>
            <w:tcW w:w="1605" w:type="dxa"/>
            <w:gridSpan w:val="2"/>
          </w:tcPr>
          <w:p w14:paraId="298D4C3D" w14:textId="77777777" w:rsidR="00D72D45" w:rsidRDefault="00D72D45"/>
        </w:tc>
      </w:tr>
      <w:tr w:rsidR="00D72D45" w14:paraId="6D705087" w14:textId="77777777" w:rsidTr="006110CD">
        <w:tc>
          <w:tcPr>
            <w:tcW w:w="3027" w:type="dxa"/>
          </w:tcPr>
          <w:p w14:paraId="08CE29FB" w14:textId="77777777" w:rsidR="00D72D45" w:rsidRDefault="00D72D45" w:rsidP="00D72D45">
            <w:r>
              <w:t xml:space="preserve">12. Moeite om zelf te praten of te schrijven </w:t>
            </w:r>
          </w:p>
          <w:p w14:paraId="7957ABF3" w14:textId="77777777" w:rsidR="00D72D45" w:rsidRDefault="00D72D45" w:rsidP="00D72D45"/>
        </w:tc>
        <w:tc>
          <w:tcPr>
            <w:tcW w:w="1829" w:type="dxa"/>
          </w:tcPr>
          <w:p w14:paraId="336C9133" w14:textId="77777777" w:rsidR="00D72D45" w:rsidRDefault="00D72D45"/>
        </w:tc>
        <w:tc>
          <w:tcPr>
            <w:tcW w:w="1376" w:type="dxa"/>
          </w:tcPr>
          <w:p w14:paraId="670B182F" w14:textId="77777777" w:rsidR="00D72D45" w:rsidRDefault="00D72D45"/>
        </w:tc>
        <w:tc>
          <w:tcPr>
            <w:tcW w:w="1234" w:type="dxa"/>
          </w:tcPr>
          <w:p w14:paraId="2FABA7EE" w14:textId="77777777" w:rsidR="00D72D45" w:rsidRDefault="00D72D45"/>
        </w:tc>
        <w:tc>
          <w:tcPr>
            <w:tcW w:w="1605" w:type="dxa"/>
            <w:gridSpan w:val="2"/>
          </w:tcPr>
          <w:p w14:paraId="67561BAB" w14:textId="77777777" w:rsidR="00D72D45" w:rsidRDefault="00D72D45"/>
        </w:tc>
      </w:tr>
      <w:tr w:rsidR="00D72D45" w14:paraId="55DB96B6" w14:textId="77777777" w:rsidTr="006110CD">
        <w:tc>
          <w:tcPr>
            <w:tcW w:w="3027" w:type="dxa"/>
          </w:tcPr>
          <w:p w14:paraId="6431B2DC" w14:textId="77777777" w:rsidR="00D72D45" w:rsidRDefault="00D72D45" w:rsidP="00D72D45"/>
          <w:p w14:paraId="61A78D98" w14:textId="77777777" w:rsidR="00D72D45" w:rsidRDefault="00D72D45" w:rsidP="00D72D45">
            <w:r>
              <w:t xml:space="preserve">13. Geen aandacht meer voor een deel van het lichaam of de omgeving </w:t>
            </w:r>
          </w:p>
          <w:p w14:paraId="5B1D5DBB" w14:textId="77777777" w:rsidR="00D72D45" w:rsidRDefault="00D72D45" w:rsidP="00D72D45"/>
        </w:tc>
        <w:tc>
          <w:tcPr>
            <w:tcW w:w="1829" w:type="dxa"/>
          </w:tcPr>
          <w:p w14:paraId="10A1BD28" w14:textId="77777777" w:rsidR="00D72D45" w:rsidRDefault="00D72D45"/>
        </w:tc>
        <w:tc>
          <w:tcPr>
            <w:tcW w:w="1376" w:type="dxa"/>
          </w:tcPr>
          <w:p w14:paraId="27E2626D" w14:textId="77777777" w:rsidR="00D72D45" w:rsidRDefault="00D72D45"/>
        </w:tc>
        <w:tc>
          <w:tcPr>
            <w:tcW w:w="1234" w:type="dxa"/>
          </w:tcPr>
          <w:p w14:paraId="32E6C099" w14:textId="77777777" w:rsidR="00D72D45" w:rsidRDefault="00D72D45"/>
        </w:tc>
        <w:tc>
          <w:tcPr>
            <w:tcW w:w="1605" w:type="dxa"/>
            <w:gridSpan w:val="2"/>
          </w:tcPr>
          <w:p w14:paraId="59776E9E" w14:textId="77777777" w:rsidR="00D72D45" w:rsidRDefault="00D72D45"/>
        </w:tc>
      </w:tr>
      <w:tr w:rsidR="00D72D45" w14:paraId="1D9FD2A0" w14:textId="77777777" w:rsidTr="006110CD">
        <w:tc>
          <w:tcPr>
            <w:tcW w:w="3027" w:type="dxa"/>
          </w:tcPr>
          <w:p w14:paraId="5AE9723E" w14:textId="77777777" w:rsidR="00D72D45" w:rsidRPr="00D72D45" w:rsidRDefault="00D72D45" w:rsidP="00D72D45">
            <w:pPr>
              <w:rPr>
                <w:b/>
                <w:bCs/>
              </w:rPr>
            </w:pPr>
            <w:r w:rsidRPr="00D72D45">
              <w:rPr>
                <w:b/>
                <w:bCs/>
              </w:rPr>
              <w:t xml:space="preserve">Emoties en gedrag </w:t>
            </w:r>
          </w:p>
          <w:p w14:paraId="6AA28340" w14:textId="77777777" w:rsidR="00D72D45" w:rsidRDefault="00D72D45" w:rsidP="00D72D45"/>
        </w:tc>
        <w:tc>
          <w:tcPr>
            <w:tcW w:w="1829" w:type="dxa"/>
          </w:tcPr>
          <w:p w14:paraId="77921C77" w14:textId="77777777" w:rsidR="00D72D45" w:rsidRDefault="00D72D45"/>
        </w:tc>
        <w:tc>
          <w:tcPr>
            <w:tcW w:w="1376" w:type="dxa"/>
          </w:tcPr>
          <w:p w14:paraId="3B5B08DA" w14:textId="77777777" w:rsidR="00D72D45" w:rsidRDefault="00D72D45"/>
        </w:tc>
        <w:tc>
          <w:tcPr>
            <w:tcW w:w="1234" w:type="dxa"/>
          </w:tcPr>
          <w:p w14:paraId="2E6F6458" w14:textId="77777777" w:rsidR="00D72D45" w:rsidRDefault="00D72D45"/>
        </w:tc>
        <w:tc>
          <w:tcPr>
            <w:tcW w:w="1605" w:type="dxa"/>
            <w:gridSpan w:val="2"/>
          </w:tcPr>
          <w:p w14:paraId="026952F2" w14:textId="77777777" w:rsidR="00D72D45" w:rsidRDefault="00D72D45"/>
        </w:tc>
      </w:tr>
      <w:tr w:rsidR="00D72D45" w14:paraId="1B041C93" w14:textId="77777777" w:rsidTr="006110CD">
        <w:tc>
          <w:tcPr>
            <w:tcW w:w="3027" w:type="dxa"/>
          </w:tcPr>
          <w:p w14:paraId="458CA686" w14:textId="77777777" w:rsidR="00D72D45" w:rsidRDefault="00D72D45" w:rsidP="00D72D45">
            <w:r>
              <w:t xml:space="preserve">14. Somber, neerslachtig, depressief </w:t>
            </w:r>
          </w:p>
          <w:p w14:paraId="3F4D60B3" w14:textId="77777777" w:rsidR="00D72D45" w:rsidRPr="00D72D45" w:rsidRDefault="00D72D45" w:rsidP="00D72D45">
            <w:pPr>
              <w:rPr>
                <w:b/>
                <w:bCs/>
              </w:rPr>
            </w:pPr>
          </w:p>
        </w:tc>
        <w:tc>
          <w:tcPr>
            <w:tcW w:w="1829" w:type="dxa"/>
          </w:tcPr>
          <w:p w14:paraId="16839ACE" w14:textId="77777777" w:rsidR="00D72D45" w:rsidRDefault="00D72D45"/>
        </w:tc>
        <w:tc>
          <w:tcPr>
            <w:tcW w:w="1376" w:type="dxa"/>
          </w:tcPr>
          <w:p w14:paraId="51D69A44" w14:textId="77777777" w:rsidR="00D72D45" w:rsidRDefault="00D72D45"/>
        </w:tc>
        <w:tc>
          <w:tcPr>
            <w:tcW w:w="1234" w:type="dxa"/>
          </w:tcPr>
          <w:p w14:paraId="30E8FCD8" w14:textId="77777777" w:rsidR="00D72D45" w:rsidRDefault="00D72D45"/>
        </w:tc>
        <w:tc>
          <w:tcPr>
            <w:tcW w:w="1605" w:type="dxa"/>
            <w:gridSpan w:val="2"/>
          </w:tcPr>
          <w:p w14:paraId="7538B1A6" w14:textId="77777777" w:rsidR="00D72D45" w:rsidRDefault="00D72D45"/>
        </w:tc>
      </w:tr>
      <w:tr w:rsidR="00D72D45" w14:paraId="2188A802" w14:textId="77777777" w:rsidTr="006110CD">
        <w:tc>
          <w:tcPr>
            <w:tcW w:w="3027" w:type="dxa"/>
          </w:tcPr>
          <w:p w14:paraId="279AF2A4" w14:textId="77777777" w:rsidR="00D72D45" w:rsidRDefault="00D72D45" w:rsidP="00D72D45">
            <w:r>
              <w:t xml:space="preserve">15. Angstgevoelens </w:t>
            </w:r>
          </w:p>
          <w:p w14:paraId="6BB52C4F" w14:textId="77777777" w:rsidR="00D72D45" w:rsidRPr="00D72D45" w:rsidRDefault="00D72D45" w:rsidP="00D72D45">
            <w:pPr>
              <w:rPr>
                <w:b/>
                <w:bCs/>
              </w:rPr>
            </w:pPr>
          </w:p>
        </w:tc>
        <w:tc>
          <w:tcPr>
            <w:tcW w:w="1829" w:type="dxa"/>
          </w:tcPr>
          <w:p w14:paraId="2071BDD9" w14:textId="77777777" w:rsidR="00D72D45" w:rsidRDefault="00D72D45"/>
        </w:tc>
        <w:tc>
          <w:tcPr>
            <w:tcW w:w="1376" w:type="dxa"/>
          </w:tcPr>
          <w:p w14:paraId="468CFE15" w14:textId="77777777" w:rsidR="00D72D45" w:rsidRDefault="00D72D45"/>
        </w:tc>
        <w:tc>
          <w:tcPr>
            <w:tcW w:w="1234" w:type="dxa"/>
          </w:tcPr>
          <w:p w14:paraId="29FC33B6" w14:textId="77777777" w:rsidR="00D72D45" w:rsidRDefault="00D72D45"/>
        </w:tc>
        <w:tc>
          <w:tcPr>
            <w:tcW w:w="1605" w:type="dxa"/>
            <w:gridSpan w:val="2"/>
          </w:tcPr>
          <w:p w14:paraId="4B589CEA" w14:textId="77777777" w:rsidR="00D72D45" w:rsidRDefault="00D72D45"/>
        </w:tc>
      </w:tr>
      <w:tr w:rsidR="00D72D45" w14:paraId="1806B45A" w14:textId="77777777" w:rsidTr="006110CD">
        <w:tc>
          <w:tcPr>
            <w:tcW w:w="3027" w:type="dxa"/>
          </w:tcPr>
          <w:p w14:paraId="25911E9B" w14:textId="77777777" w:rsidR="00D72D45" w:rsidRDefault="00D72D45" w:rsidP="00D72D45"/>
          <w:p w14:paraId="4B4FE1CC" w14:textId="77777777" w:rsidR="00D72D45" w:rsidRDefault="00D72D45" w:rsidP="00D72D45">
            <w:r>
              <w:t xml:space="preserve">16. Meer op zichzelf gericht, minder sociale contacten </w:t>
            </w:r>
          </w:p>
          <w:p w14:paraId="5AD93C05" w14:textId="77777777" w:rsidR="00D72D45" w:rsidRPr="00D72D45" w:rsidRDefault="00D72D45" w:rsidP="00D72D45">
            <w:pPr>
              <w:rPr>
                <w:b/>
                <w:bCs/>
              </w:rPr>
            </w:pPr>
          </w:p>
        </w:tc>
        <w:tc>
          <w:tcPr>
            <w:tcW w:w="1829" w:type="dxa"/>
          </w:tcPr>
          <w:p w14:paraId="5AE061E8" w14:textId="77777777" w:rsidR="00D72D45" w:rsidRDefault="00D72D45"/>
        </w:tc>
        <w:tc>
          <w:tcPr>
            <w:tcW w:w="1376" w:type="dxa"/>
          </w:tcPr>
          <w:p w14:paraId="6D18F62B" w14:textId="77777777" w:rsidR="00D72D45" w:rsidRDefault="00D72D45"/>
        </w:tc>
        <w:tc>
          <w:tcPr>
            <w:tcW w:w="1234" w:type="dxa"/>
          </w:tcPr>
          <w:p w14:paraId="71A8B73F" w14:textId="77777777" w:rsidR="00D72D45" w:rsidRDefault="00D72D45"/>
        </w:tc>
        <w:tc>
          <w:tcPr>
            <w:tcW w:w="1605" w:type="dxa"/>
            <w:gridSpan w:val="2"/>
          </w:tcPr>
          <w:p w14:paraId="708ACDD1" w14:textId="77777777" w:rsidR="00D72D45" w:rsidRDefault="00D72D45"/>
        </w:tc>
      </w:tr>
      <w:tr w:rsidR="00D72D45" w14:paraId="18503276" w14:textId="77777777" w:rsidTr="006110CD">
        <w:tc>
          <w:tcPr>
            <w:tcW w:w="3027" w:type="dxa"/>
          </w:tcPr>
          <w:p w14:paraId="2FD268FA" w14:textId="47D366CC" w:rsidR="00D72D45" w:rsidRPr="00D72D45" w:rsidRDefault="00D72D45" w:rsidP="00D72D45">
            <w:pPr>
              <w:rPr>
                <w:b/>
                <w:bCs/>
              </w:rPr>
            </w:pPr>
            <w:r>
              <w:t xml:space="preserve">17. Irreële verwachtingen </w:t>
            </w:r>
          </w:p>
        </w:tc>
        <w:tc>
          <w:tcPr>
            <w:tcW w:w="1829" w:type="dxa"/>
          </w:tcPr>
          <w:p w14:paraId="36120B06" w14:textId="77777777" w:rsidR="00D72D45" w:rsidRDefault="00D72D45"/>
        </w:tc>
        <w:tc>
          <w:tcPr>
            <w:tcW w:w="1376" w:type="dxa"/>
          </w:tcPr>
          <w:p w14:paraId="6D3DB49A" w14:textId="77777777" w:rsidR="00D72D45" w:rsidRDefault="00D72D45"/>
        </w:tc>
        <w:tc>
          <w:tcPr>
            <w:tcW w:w="1234" w:type="dxa"/>
          </w:tcPr>
          <w:p w14:paraId="73466676" w14:textId="77777777" w:rsidR="00D72D45" w:rsidRDefault="00D72D45"/>
        </w:tc>
        <w:tc>
          <w:tcPr>
            <w:tcW w:w="1605" w:type="dxa"/>
            <w:gridSpan w:val="2"/>
          </w:tcPr>
          <w:p w14:paraId="6ED5BA12" w14:textId="77777777" w:rsidR="00D72D45" w:rsidRDefault="00D72D45"/>
        </w:tc>
      </w:tr>
      <w:tr w:rsidR="00D72D45" w14:paraId="3AE9945A" w14:textId="77777777" w:rsidTr="006110CD">
        <w:tc>
          <w:tcPr>
            <w:tcW w:w="3027" w:type="dxa"/>
          </w:tcPr>
          <w:p w14:paraId="05896152" w14:textId="2E51ED8A" w:rsidR="00D72D45" w:rsidRDefault="00D72D45" w:rsidP="00D72D45">
            <w:r>
              <w:t>18. Sneller emotioneel, sneller huilen</w:t>
            </w:r>
          </w:p>
        </w:tc>
        <w:tc>
          <w:tcPr>
            <w:tcW w:w="1829" w:type="dxa"/>
          </w:tcPr>
          <w:p w14:paraId="026740F0" w14:textId="77777777" w:rsidR="00D72D45" w:rsidRDefault="00D72D45"/>
        </w:tc>
        <w:tc>
          <w:tcPr>
            <w:tcW w:w="1376" w:type="dxa"/>
          </w:tcPr>
          <w:p w14:paraId="4E32E8DD" w14:textId="77777777" w:rsidR="00D72D45" w:rsidRDefault="00D72D45"/>
        </w:tc>
        <w:tc>
          <w:tcPr>
            <w:tcW w:w="1234" w:type="dxa"/>
          </w:tcPr>
          <w:p w14:paraId="121C508A" w14:textId="77777777" w:rsidR="00D72D45" w:rsidRDefault="00D72D45"/>
        </w:tc>
        <w:tc>
          <w:tcPr>
            <w:tcW w:w="1605" w:type="dxa"/>
            <w:gridSpan w:val="2"/>
          </w:tcPr>
          <w:p w14:paraId="634A77FA" w14:textId="77777777" w:rsidR="00D72D45" w:rsidRDefault="00D72D45"/>
        </w:tc>
      </w:tr>
      <w:tr w:rsidR="00D72D45" w14:paraId="4FC97295" w14:textId="77777777" w:rsidTr="006110CD">
        <w:tc>
          <w:tcPr>
            <w:tcW w:w="3027" w:type="dxa"/>
          </w:tcPr>
          <w:p w14:paraId="7E3D92CB" w14:textId="77777777" w:rsidR="00D72D45" w:rsidRDefault="00D72D45" w:rsidP="00D72D45">
            <w:r>
              <w:t xml:space="preserve">19. Sneller geïrriteerd, prikkelbaar </w:t>
            </w:r>
          </w:p>
          <w:p w14:paraId="119BC3F3" w14:textId="77777777" w:rsidR="00D72D45" w:rsidRDefault="00D72D45" w:rsidP="00D72D45"/>
        </w:tc>
        <w:tc>
          <w:tcPr>
            <w:tcW w:w="1829" w:type="dxa"/>
          </w:tcPr>
          <w:p w14:paraId="1FB8FFC5" w14:textId="77777777" w:rsidR="00D72D45" w:rsidRDefault="00D72D45"/>
        </w:tc>
        <w:tc>
          <w:tcPr>
            <w:tcW w:w="1376" w:type="dxa"/>
          </w:tcPr>
          <w:p w14:paraId="1738EEC7" w14:textId="77777777" w:rsidR="00D72D45" w:rsidRDefault="00D72D45"/>
        </w:tc>
        <w:tc>
          <w:tcPr>
            <w:tcW w:w="1234" w:type="dxa"/>
          </w:tcPr>
          <w:p w14:paraId="7E2D0355" w14:textId="77777777" w:rsidR="00D72D45" w:rsidRDefault="00D72D45"/>
        </w:tc>
        <w:tc>
          <w:tcPr>
            <w:tcW w:w="1605" w:type="dxa"/>
            <w:gridSpan w:val="2"/>
          </w:tcPr>
          <w:p w14:paraId="1FE5D92E" w14:textId="77777777" w:rsidR="00D72D45" w:rsidRDefault="00D72D45"/>
        </w:tc>
      </w:tr>
      <w:tr w:rsidR="00D72D45" w14:paraId="36902CED" w14:textId="77777777" w:rsidTr="006110CD">
        <w:tc>
          <w:tcPr>
            <w:tcW w:w="3027" w:type="dxa"/>
          </w:tcPr>
          <w:p w14:paraId="541857D6" w14:textId="77777777" w:rsidR="00D72D45" w:rsidRDefault="00D72D45" w:rsidP="00D72D45">
            <w:r>
              <w:t xml:space="preserve">20. Onverschillig, koel, minder uiten van gevoelens </w:t>
            </w:r>
          </w:p>
          <w:p w14:paraId="75F9B43E" w14:textId="77777777" w:rsidR="006110CD" w:rsidRDefault="006110CD" w:rsidP="006110CD"/>
          <w:p w14:paraId="0784B207" w14:textId="77777777" w:rsidR="006110CD" w:rsidRDefault="006110CD" w:rsidP="006110CD">
            <w:r>
              <w:t xml:space="preserve">21. Ontremming, moeite met controle van gedrag </w:t>
            </w:r>
          </w:p>
          <w:p w14:paraId="780FD3F5" w14:textId="77777777" w:rsidR="00D72D45" w:rsidRDefault="00D72D45" w:rsidP="00D72D45"/>
        </w:tc>
        <w:tc>
          <w:tcPr>
            <w:tcW w:w="1829" w:type="dxa"/>
          </w:tcPr>
          <w:p w14:paraId="12436780" w14:textId="77777777" w:rsidR="00D72D45" w:rsidRDefault="00D72D45"/>
        </w:tc>
        <w:tc>
          <w:tcPr>
            <w:tcW w:w="1376" w:type="dxa"/>
          </w:tcPr>
          <w:p w14:paraId="3EE658F7" w14:textId="77777777" w:rsidR="00D72D45" w:rsidRDefault="00D72D45"/>
        </w:tc>
        <w:tc>
          <w:tcPr>
            <w:tcW w:w="1234" w:type="dxa"/>
          </w:tcPr>
          <w:p w14:paraId="25EFCFCD" w14:textId="77777777" w:rsidR="00D72D45" w:rsidRDefault="00D72D45"/>
        </w:tc>
        <w:tc>
          <w:tcPr>
            <w:tcW w:w="1605" w:type="dxa"/>
            <w:gridSpan w:val="2"/>
          </w:tcPr>
          <w:p w14:paraId="7C03BDAA" w14:textId="77777777" w:rsidR="00D72D45" w:rsidRDefault="00D72D45"/>
        </w:tc>
      </w:tr>
      <w:tr w:rsidR="006110CD" w14:paraId="10FD4200" w14:textId="77777777" w:rsidTr="006110CD">
        <w:tc>
          <w:tcPr>
            <w:tcW w:w="3027" w:type="dxa"/>
          </w:tcPr>
          <w:p w14:paraId="3965BB26" w14:textId="77777777" w:rsidR="006110CD" w:rsidRDefault="006110CD" w:rsidP="006110CD">
            <w:r>
              <w:t>22. Sneller en vaker moe</w:t>
            </w:r>
          </w:p>
          <w:p w14:paraId="24588230" w14:textId="77777777" w:rsidR="006110CD" w:rsidRDefault="006110CD" w:rsidP="006110CD"/>
        </w:tc>
        <w:tc>
          <w:tcPr>
            <w:tcW w:w="1829" w:type="dxa"/>
          </w:tcPr>
          <w:p w14:paraId="7287414D" w14:textId="77777777" w:rsidR="006110CD" w:rsidRDefault="006110CD"/>
        </w:tc>
        <w:tc>
          <w:tcPr>
            <w:tcW w:w="1376" w:type="dxa"/>
          </w:tcPr>
          <w:p w14:paraId="49E12D52" w14:textId="77777777" w:rsidR="006110CD" w:rsidRDefault="006110CD"/>
        </w:tc>
        <w:tc>
          <w:tcPr>
            <w:tcW w:w="1234" w:type="dxa"/>
          </w:tcPr>
          <w:p w14:paraId="5E94707D" w14:textId="77777777" w:rsidR="006110CD" w:rsidRDefault="006110CD"/>
        </w:tc>
        <w:tc>
          <w:tcPr>
            <w:tcW w:w="1605" w:type="dxa"/>
            <w:gridSpan w:val="2"/>
          </w:tcPr>
          <w:p w14:paraId="7FAC531B" w14:textId="77777777" w:rsidR="006110CD" w:rsidRDefault="006110CD"/>
        </w:tc>
      </w:tr>
    </w:tbl>
    <w:p w14:paraId="72CE99EB" w14:textId="7AF3BFE8" w:rsidR="00D72D45" w:rsidRDefault="00D72D45"/>
    <w:p w14:paraId="3868C50C" w14:textId="162F9BE4" w:rsidR="00D72D45" w:rsidRDefault="006110CD">
      <w:r>
        <w:t>Jou conclusie:</w:t>
      </w:r>
    </w:p>
    <w:p w14:paraId="3B7C3C4A" w14:textId="2821C125" w:rsidR="00535E38" w:rsidRDefault="00535E38"/>
    <w:p w14:paraId="31FB6F40" w14:textId="4170BD75" w:rsidR="00535E38" w:rsidRDefault="00535E38"/>
    <w:p w14:paraId="1D20F94A" w14:textId="15083FD0" w:rsidR="00535E38" w:rsidRDefault="00535E38"/>
    <w:p w14:paraId="7884BD51" w14:textId="175FB374" w:rsidR="00535E38" w:rsidRDefault="00535E38"/>
    <w:p w14:paraId="4D7439B0" w14:textId="7ED5F8E3" w:rsidR="00535E38" w:rsidRDefault="00535E38"/>
    <w:p w14:paraId="71BA2881" w14:textId="0DB0C970" w:rsidR="00535E38" w:rsidRDefault="00535E38"/>
    <w:p w14:paraId="522C88CE" w14:textId="11892CBE" w:rsidR="00535E38" w:rsidRDefault="00535E38"/>
    <w:p w14:paraId="568629B2" w14:textId="73FA861A" w:rsidR="00535E38" w:rsidRDefault="00535E38"/>
    <w:p w14:paraId="6CF7779F" w14:textId="77777777" w:rsidR="00535E38" w:rsidRDefault="00535E38"/>
    <w:p w14:paraId="7557EF2C" w14:textId="497F7381" w:rsidR="00535E38" w:rsidRDefault="00535E38"/>
    <w:p w14:paraId="565FCF2A" w14:textId="77777777" w:rsidR="00535E38" w:rsidRDefault="00535E38" w:rsidP="00535E38">
      <w:pPr>
        <w:shd w:val="clear" w:color="auto" w:fill="FFFFFF"/>
        <w:tabs>
          <w:tab w:val="num" w:pos="720"/>
        </w:tabs>
        <w:spacing w:after="0" w:line="240" w:lineRule="auto"/>
        <w:ind w:left="720" w:hanging="360"/>
      </w:pPr>
    </w:p>
    <w:p w14:paraId="349B6DD4" w14:textId="77777777" w:rsidR="00535E38" w:rsidRDefault="00535E38" w:rsidP="00535E38">
      <w:pPr>
        <w:pStyle w:val="Kop3"/>
        <w:shd w:val="clear" w:color="auto" w:fill="FFFFFF"/>
        <w:spacing w:before="0" w:beforeAutospacing="0" w:after="0" w:afterAutospacing="0" w:line="302" w:lineRule="atLeast"/>
        <w:rPr>
          <w:rFonts w:ascii="Verdana" w:hAnsi="Verdana"/>
          <w:color w:val="4D4D4D"/>
          <w:sz w:val="24"/>
          <w:szCs w:val="24"/>
        </w:rPr>
      </w:pPr>
      <w:r>
        <w:rPr>
          <w:rFonts w:ascii="Verdana" w:hAnsi="Verdana"/>
          <w:color w:val="4D4D4D"/>
          <w:sz w:val="24"/>
          <w:szCs w:val="24"/>
        </w:rPr>
        <w:t>Opdracht 2: Netwerkondersteuning NAH</w:t>
      </w:r>
    </w:p>
    <w:p w14:paraId="49D12340" w14:textId="77777777" w:rsidR="00535E38" w:rsidRDefault="00535E38" w:rsidP="00535E38">
      <w:pPr>
        <w:pStyle w:val="Normaalweb"/>
        <w:shd w:val="clear" w:color="auto" w:fill="FFFFFF"/>
        <w:spacing w:before="0" w:beforeAutospacing="0" w:after="0" w:afterAutospacing="0"/>
        <w:rPr>
          <w:rFonts w:ascii="Verdana" w:hAnsi="Verdana"/>
          <w:color w:val="4D4D4D"/>
        </w:rPr>
      </w:pPr>
      <w:r>
        <w:rPr>
          <w:rFonts w:ascii="Verdana" w:hAnsi="Verdana"/>
          <w:color w:val="4D4D4D"/>
        </w:rPr>
        <w:t>Mensen met NAH hebben vaak mensen om zich heen die helpen het leven na het letsel weer vorm te geven. Als professional heb je een centrale rol in dit netwerk en heb je een regiefunctie (HBO) waarbinnen je afstemt met de verschillende stakeholders waardoor de cliënt optimale hulpverlening krijgt.</w:t>
      </w:r>
    </w:p>
    <w:p w14:paraId="774221CB" w14:textId="77777777" w:rsidR="00535E38" w:rsidRDefault="00535E38" w:rsidP="00535E38">
      <w:pPr>
        <w:pStyle w:val="Normaalweb"/>
        <w:shd w:val="clear" w:color="auto" w:fill="FFFFFF"/>
        <w:spacing w:before="0" w:beforeAutospacing="0" w:after="0" w:afterAutospacing="0"/>
        <w:rPr>
          <w:rFonts w:ascii="Verdana" w:hAnsi="Verdana"/>
          <w:color w:val="4D4D4D"/>
        </w:rPr>
      </w:pPr>
    </w:p>
    <w:p w14:paraId="3F1756E4" w14:textId="77777777" w:rsidR="00535E38" w:rsidRDefault="00535E38" w:rsidP="00535E38">
      <w:pPr>
        <w:pStyle w:val="Normaalweb"/>
        <w:shd w:val="clear" w:color="auto" w:fill="FFFFFF"/>
        <w:spacing w:before="0" w:beforeAutospacing="0" w:after="0" w:afterAutospacing="0"/>
        <w:rPr>
          <w:rFonts w:ascii="Verdana" w:hAnsi="Verdana"/>
          <w:color w:val="4D4D4D"/>
        </w:rPr>
      </w:pPr>
      <w:r>
        <w:rPr>
          <w:rFonts w:ascii="Verdana" w:hAnsi="Verdana"/>
          <w:color w:val="4D4D4D"/>
        </w:rPr>
        <w:t>Beantwoord de vragen.</w:t>
      </w:r>
    </w:p>
    <w:p w14:paraId="7D6D4343" w14:textId="77777777" w:rsidR="00535E38" w:rsidRDefault="00535E38" w:rsidP="00535E38">
      <w:pPr>
        <w:shd w:val="clear" w:color="auto" w:fill="FFFFFF"/>
        <w:spacing w:after="0" w:line="240" w:lineRule="auto"/>
        <w:ind w:left="720"/>
        <w:rPr>
          <w:rFonts w:ascii="Verdana" w:eastAsia="Times New Roman" w:hAnsi="Verdana" w:cs="Times New Roman"/>
          <w:color w:val="4D4D4D"/>
          <w:sz w:val="24"/>
          <w:szCs w:val="24"/>
          <w:lang w:eastAsia="nl-NL"/>
        </w:rPr>
      </w:pPr>
    </w:p>
    <w:p w14:paraId="63BA6AC2" w14:textId="77777777" w:rsidR="00535E38" w:rsidRDefault="00535E38" w:rsidP="00535E38">
      <w:pPr>
        <w:numPr>
          <w:ilvl w:val="0"/>
          <w:numId w:val="1"/>
        </w:numPr>
        <w:shd w:val="clear" w:color="auto" w:fill="FFFFFF"/>
        <w:spacing w:after="0" w:line="240" w:lineRule="auto"/>
        <w:rPr>
          <w:rFonts w:ascii="Verdana" w:eastAsia="Times New Roman" w:hAnsi="Verdana" w:cs="Times New Roman"/>
          <w:color w:val="4D4D4D"/>
          <w:sz w:val="24"/>
          <w:szCs w:val="24"/>
          <w:lang w:eastAsia="nl-NL"/>
        </w:rPr>
      </w:pPr>
      <w:r w:rsidRPr="006110CD">
        <w:rPr>
          <w:rFonts w:ascii="Verdana" w:eastAsia="Times New Roman" w:hAnsi="Verdana" w:cs="Times New Roman"/>
          <w:color w:val="4D4D4D"/>
          <w:sz w:val="24"/>
          <w:szCs w:val="24"/>
          <w:lang w:eastAsia="nl-NL"/>
        </w:rPr>
        <w:t>Waarom is het belangrijk je te richten op de mantelzorger?</w:t>
      </w:r>
    </w:p>
    <w:p w14:paraId="019E736A" w14:textId="77777777" w:rsidR="00535E38" w:rsidRPr="006110CD" w:rsidRDefault="00535E38" w:rsidP="00535E38">
      <w:pPr>
        <w:shd w:val="clear" w:color="auto" w:fill="FFFFFF"/>
        <w:spacing w:after="0" w:line="240" w:lineRule="auto"/>
        <w:ind w:left="720"/>
        <w:rPr>
          <w:rFonts w:ascii="Verdana" w:eastAsia="Times New Roman" w:hAnsi="Verdana" w:cs="Times New Roman"/>
          <w:color w:val="4D4D4D"/>
          <w:sz w:val="24"/>
          <w:szCs w:val="24"/>
          <w:lang w:eastAsia="nl-NL"/>
        </w:rPr>
      </w:pPr>
    </w:p>
    <w:p w14:paraId="36BE624E" w14:textId="77777777" w:rsidR="00535E38" w:rsidRDefault="00535E38" w:rsidP="00535E38">
      <w:pPr>
        <w:numPr>
          <w:ilvl w:val="0"/>
          <w:numId w:val="1"/>
        </w:numPr>
        <w:shd w:val="clear" w:color="auto" w:fill="FFFFFF"/>
        <w:spacing w:after="0" w:line="240" w:lineRule="auto"/>
        <w:rPr>
          <w:rFonts w:ascii="Verdana" w:eastAsia="Times New Roman" w:hAnsi="Verdana" w:cs="Times New Roman"/>
          <w:color w:val="4D4D4D"/>
          <w:sz w:val="24"/>
          <w:szCs w:val="24"/>
          <w:lang w:eastAsia="nl-NL"/>
        </w:rPr>
      </w:pPr>
      <w:r w:rsidRPr="006110CD">
        <w:rPr>
          <w:rFonts w:ascii="Verdana" w:eastAsia="Times New Roman" w:hAnsi="Verdana" w:cs="Times New Roman"/>
          <w:color w:val="4D4D4D"/>
          <w:sz w:val="24"/>
          <w:szCs w:val="24"/>
          <w:lang w:eastAsia="nl-NL"/>
        </w:rPr>
        <w:t>Wat maakt een mantelzorger voor iemand met NAH anders dan andere mantelzorgers?</w:t>
      </w:r>
    </w:p>
    <w:p w14:paraId="40CE180A" w14:textId="77777777" w:rsidR="00535E38" w:rsidRPr="006110CD" w:rsidRDefault="00535E38" w:rsidP="00535E38">
      <w:pPr>
        <w:shd w:val="clear" w:color="auto" w:fill="FFFFFF"/>
        <w:spacing w:after="0" w:line="240" w:lineRule="auto"/>
        <w:ind w:left="720"/>
        <w:rPr>
          <w:rFonts w:ascii="Verdana" w:eastAsia="Times New Roman" w:hAnsi="Verdana" w:cs="Times New Roman"/>
          <w:color w:val="4D4D4D"/>
          <w:sz w:val="24"/>
          <w:szCs w:val="24"/>
          <w:lang w:eastAsia="nl-NL"/>
        </w:rPr>
      </w:pPr>
    </w:p>
    <w:p w14:paraId="3D7D046F" w14:textId="77777777" w:rsidR="00535E38" w:rsidRDefault="00535E38" w:rsidP="00535E38">
      <w:pPr>
        <w:numPr>
          <w:ilvl w:val="0"/>
          <w:numId w:val="1"/>
        </w:numPr>
        <w:shd w:val="clear" w:color="auto" w:fill="FFFFFF"/>
        <w:spacing w:after="0" w:line="240" w:lineRule="auto"/>
        <w:rPr>
          <w:rFonts w:ascii="Verdana" w:eastAsia="Times New Roman" w:hAnsi="Verdana" w:cs="Times New Roman"/>
          <w:color w:val="4D4D4D"/>
          <w:sz w:val="24"/>
          <w:szCs w:val="24"/>
          <w:lang w:eastAsia="nl-NL"/>
        </w:rPr>
      </w:pPr>
      <w:r w:rsidRPr="006110CD">
        <w:rPr>
          <w:rFonts w:ascii="Verdana" w:eastAsia="Times New Roman" w:hAnsi="Verdana" w:cs="Times New Roman"/>
          <w:color w:val="4D4D4D"/>
          <w:sz w:val="24"/>
          <w:szCs w:val="24"/>
          <w:lang w:eastAsia="nl-NL"/>
        </w:rPr>
        <w:t>Wat kan je als professional betekenen voor de mantelzorger?</w:t>
      </w:r>
    </w:p>
    <w:p w14:paraId="001FF723" w14:textId="77777777" w:rsidR="00535E38" w:rsidRPr="006110CD" w:rsidRDefault="00535E38" w:rsidP="00535E38">
      <w:pPr>
        <w:shd w:val="clear" w:color="auto" w:fill="FFFFFF"/>
        <w:spacing w:after="0" w:line="240" w:lineRule="auto"/>
        <w:ind w:left="720"/>
        <w:rPr>
          <w:rFonts w:ascii="Verdana" w:eastAsia="Times New Roman" w:hAnsi="Verdana" w:cs="Times New Roman"/>
          <w:color w:val="4D4D4D"/>
          <w:sz w:val="24"/>
          <w:szCs w:val="24"/>
          <w:lang w:eastAsia="nl-NL"/>
        </w:rPr>
      </w:pPr>
    </w:p>
    <w:p w14:paraId="6558A0E7" w14:textId="77777777" w:rsidR="00535E38" w:rsidRDefault="00535E38" w:rsidP="00535E38">
      <w:pPr>
        <w:numPr>
          <w:ilvl w:val="0"/>
          <w:numId w:val="1"/>
        </w:numPr>
        <w:shd w:val="clear" w:color="auto" w:fill="FFFFFF"/>
        <w:spacing w:after="0" w:line="240" w:lineRule="auto"/>
        <w:rPr>
          <w:rFonts w:ascii="Verdana" w:eastAsia="Times New Roman" w:hAnsi="Verdana" w:cs="Times New Roman"/>
          <w:color w:val="4D4D4D"/>
          <w:sz w:val="24"/>
          <w:szCs w:val="24"/>
          <w:lang w:eastAsia="nl-NL"/>
        </w:rPr>
      </w:pPr>
      <w:r w:rsidRPr="006110CD">
        <w:rPr>
          <w:rFonts w:ascii="Verdana" w:eastAsia="Times New Roman" w:hAnsi="Verdana" w:cs="Times New Roman"/>
          <w:color w:val="4D4D4D"/>
          <w:sz w:val="24"/>
          <w:szCs w:val="24"/>
          <w:lang w:eastAsia="nl-NL"/>
        </w:rPr>
        <w:t>Op welke manier zou jij als professional de gevolgen van NAH voor de mantelzorger bespreekbaar maken?</w:t>
      </w:r>
    </w:p>
    <w:p w14:paraId="142197B0" w14:textId="77777777" w:rsidR="00535E38" w:rsidRDefault="00535E38" w:rsidP="00535E38">
      <w:pPr>
        <w:shd w:val="clear" w:color="auto" w:fill="FFFFFF"/>
        <w:spacing w:after="0" w:line="240" w:lineRule="auto"/>
        <w:rPr>
          <w:rFonts w:ascii="Verdana" w:eastAsia="Times New Roman" w:hAnsi="Verdana" w:cs="Times New Roman"/>
          <w:color w:val="4D4D4D"/>
          <w:sz w:val="24"/>
          <w:szCs w:val="24"/>
          <w:lang w:eastAsia="nl-NL"/>
        </w:rPr>
      </w:pPr>
    </w:p>
    <w:p w14:paraId="67C4EDA9" w14:textId="77777777" w:rsidR="00535E38" w:rsidRDefault="00535E38" w:rsidP="00535E38">
      <w:pPr>
        <w:shd w:val="clear" w:color="auto" w:fill="FFFFFF"/>
        <w:spacing w:after="0" w:line="302" w:lineRule="atLeast"/>
        <w:outlineLvl w:val="2"/>
        <w:rPr>
          <w:rFonts w:ascii="Verdana" w:eastAsia="Times New Roman" w:hAnsi="Verdana" w:cs="Times New Roman"/>
          <w:b/>
          <w:bCs/>
          <w:color w:val="4D4D4D"/>
          <w:sz w:val="24"/>
          <w:szCs w:val="24"/>
          <w:lang w:eastAsia="nl-NL"/>
        </w:rPr>
      </w:pPr>
      <w:r w:rsidRPr="00535E38">
        <w:rPr>
          <w:rFonts w:ascii="Verdana" w:eastAsia="Times New Roman" w:hAnsi="Verdana" w:cs="Times New Roman"/>
          <w:b/>
          <w:bCs/>
          <w:color w:val="4D4D4D"/>
          <w:sz w:val="24"/>
          <w:szCs w:val="24"/>
          <w:lang w:eastAsia="nl-NL"/>
        </w:rPr>
        <w:t>Opdracht 4: Samenwerking met mantelzorgers</w:t>
      </w:r>
    </w:p>
    <w:p w14:paraId="08DE6B7A" w14:textId="77777777" w:rsidR="00535E38" w:rsidRPr="00535E38" w:rsidRDefault="00535E38" w:rsidP="00535E38">
      <w:pPr>
        <w:shd w:val="clear" w:color="auto" w:fill="FFFFFF"/>
        <w:spacing w:after="0" w:line="302" w:lineRule="atLeast"/>
        <w:outlineLvl w:val="2"/>
        <w:rPr>
          <w:rFonts w:ascii="Verdana" w:eastAsia="Times New Roman" w:hAnsi="Verdana" w:cs="Times New Roman"/>
          <w:b/>
          <w:bCs/>
          <w:color w:val="4D4D4D"/>
          <w:sz w:val="24"/>
          <w:szCs w:val="24"/>
          <w:lang w:eastAsia="nl-NL"/>
        </w:rPr>
      </w:pPr>
    </w:p>
    <w:p w14:paraId="57CDDD31" w14:textId="77777777" w:rsidR="00535E38" w:rsidRDefault="00535E38" w:rsidP="00535E38">
      <w:pPr>
        <w:shd w:val="clear" w:color="auto" w:fill="FFFFFF"/>
        <w:spacing w:after="0" w:line="240" w:lineRule="auto"/>
        <w:rPr>
          <w:rFonts w:ascii="Verdana" w:eastAsia="Times New Roman" w:hAnsi="Verdana" w:cs="Times New Roman"/>
          <w:color w:val="4D4D4D"/>
          <w:sz w:val="24"/>
          <w:szCs w:val="24"/>
          <w:lang w:eastAsia="nl-NL"/>
        </w:rPr>
      </w:pPr>
      <w:r w:rsidRPr="00535E38">
        <w:rPr>
          <w:rFonts w:ascii="Verdana" w:eastAsia="Times New Roman" w:hAnsi="Verdana" w:cs="Times New Roman"/>
          <w:color w:val="4D4D4D"/>
          <w:sz w:val="24"/>
          <w:szCs w:val="24"/>
          <w:lang w:eastAsia="nl-NL"/>
        </w:rPr>
        <w:t xml:space="preserve">Het is belangrijk dat de samenwerking met mantelzorgers goed verloopt. </w:t>
      </w:r>
      <w:proofErr w:type="spellStart"/>
      <w:r w:rsidRPr="00535E38">
        <w:rPr>
          <w:rFonts w:ascii="Verdana" w:eastAsia="Times New Roman" w:hAnsi="Verdana" w:cs="Times New Roman"/>
          <w:color w:val="4D4D4D"/>
          <w:sz w:val="24"/>
          <w:szCs w:val="24"/>
          <w:lang w:eastAsia="nl-NL"/>
        </w:rPr>
        <w:t>Movisie</w:t>
      </w:r>
      <w:proofErr w:type="spellEnd"/>
      <w:r w:rsidRPr="00535E38">
        <w:rPr>
          <w:rFonts w:ascii="Verdana" w:eastAsia="Times New Roman" w:hAnsi="Verdana" w:cs="Times New Roman"/>
          <w:color w:val="4D4D4D"/>
          <w:sz w:val="24"/>
          <w:szCs w:val="24"/>
          <w:lang w:eastAsia="nl-NL"/>
        </w:rPr>
        <w:t xml:space="preserve">, </w:t>
      </w:r>
      <w:proofErr w:type="spellStart"/>
      <w:r w:rsidRPr="00535E38">
        <w:rPr>
          <w:rFonts w:ascii="Verdana" w:eastAsia="Times New Roman" w:hAnsi="Verdana" w:cs="Times New Roman"/>
          <w:color w:val="4D4D4D"/>
          <w:sz w:val="24"/>
          <w:szCs w:val="24"/>
          <w:lang w:eastAsia="nl-NL"/>
        </w:rPr>
        <w:t>Vilans</w:t>
      </w:r>
      <w:proofErr w:type="spellEnd"/>
      <w:r w:rsidRPr="00535E38">
        <w:rPr>
          <w:rFonts w:ascii="Verdana" w:eastAsia="Times New Roman" w:hAnsi="Verdana" w:cs="Times New Roman"/>
          <w:color w:val="4D4D4D"/>
          <w:sz w:val="24"/>
          <w:szCs w:val="24"/>
          <w:lang w:eastAsia="nl-NL"/>
        </w:rPr>
        <w:t xml:space="preserve"> en de V&amp;VN hebben hier een </w:t>
      </w:r>
      <w:proofErr w:type="spellStart"/>
      <w:r w:rsidRPr="00535E38">
        <w:rPr>
          <w:rFonts w:ascii="Verdana" w:eastAsia="Times New Roman" w:hAnsi="Verdana" w:cs="Times New Roman"/>
          <w:color w:val="4D4D4D"/>
          <w:sz w:val="24"/>
          <w:szCs w:val="24"/>
          <w:lang w:eastAsia="nl-NL"/>
        </w:rPr>
        <w:fldChar w:fldCharType="begin"/>
      </w:r>
      <w:r w:rsidRPr="00535E38">
        <w:rPr>
          <w:rFonts w:ascii="Verdana" w:eastAsia="Times New Roman" w:hAnsi="Verdana" w:cs="Times New Roman"/>
          <w:color w:val="4D4D4D"/>
          <w:sz w:val="24"/>
          <w:szCs w:val="24"/>
          <w:lang w:eastAsia="nl-NL"/>
        </w:rPr>
        <w:instrText xml:space="preserve"> HYPERLINK "https://www.movisie.nl/publicaties/toolkit-samenwerken-mantelzorgers-zo-werkt" \o "Toolkit sanewerken met mantelzorgers, zo werkt het" </w:instrText>
      </w:r>
      <w:r w:rsidRPr="00535E38">
        <w:rPr>
          <w:rFonts w:ascii="Verdana" w:eastAsia="Times New Roman" w:hAnsi="Verdana" w:cs="Times New Roman"/>
          <w:color w:val="4D4D4D"/>
          <w:sz w:val="24"/>
          <w:szCs w:val="24"/>
          <w:lang w:eastAsia="nl-NL"/>
        </w:rPr>
        <w:fldChar w:fldCharType="separate"/>
      </w:r>
      <w:r w:rsidRPr="00535E38">
        <w:rPr>
          <w:rFonts w:ascii="Verdana" w:eastAsia="Times New Roman" w:hAnsi="Verdana" w:cs="Times New Roman"/>
          <w:color w:val="009EE0"/>
          <w:sz w:val="24"/>
          <w:szCs w:val="24"/>
          <w:u w:val="single"/>
          <w:bdr w:val="none" w:sz="0" w:space="0" w:color="auto" w:frame="1"/>
          <w:lang w:eastAsia="nl-NL"/>
        </w:rPr>
        <w:t>toolkit</w:t>
      </w:r>
      <w:proofErr w:type="spellEnd"/>
      <w:r w:rsidRPr="00535E38">
        <w:rPr>
          <w:rFonts w:ascii="Verdana" w:eastAsia="Times New Roman" w:hAnsi="Verdana" w:cs="Times New Roman"/>
          <w:color w:val="4D4D4D"/>
          <w:sz w:val="24"/>
          <w:szCs w:val="24"/>
          <w:lang w:eastAsia="nl-NL"/>
        </w:rPr>
        <w:fldChar w:fldCharType="end"/>
      </w:r>
      <w:r w:rsidRPr="00535E38">
        <w:rPr>
          <w:rFonts w:ascii="Verdana" w:eastAsia="Times New Roman" w:hAnsi="Verdana" w:cs="Times New Roman"/>
          <w:color w:val="4D4D4D"/>
          <w:sz w:val="24"/>
          <w:szCs w:val="24"/>
          <w:lang w:eastAsia="nl-NL"/>
        </w:rPr>
        <w:t xml:space="preserve"> voor ontwikkeld. In deze </w:t>
      </w:r>
      <w:proofErr w:type="spellStart"/>
      <w:r w:rsidRPr="00535E38">
        <w:rPr>
          <w:rFonts w:ascii="Verdana" w:eastAsia="Times New Roman" w:hAnsi="Verdana" w:cs="Times New Roman"/>
          <w:color w:val="4D4D4D"/>
          <w:sz w:val="24"/>
          <w:szCs w:val="24"/>
          <w:lang w:eastAsia="nl-NL"/>
        </w:rPr>
        <w:t>toolkit</w:t>
      </w:r>
      <w:proofErr w:type="spellEnd"/>
      <w:r w:rsidRPr="00535E38">
        <w:rPr>
          <w:rFonts w:ascii="Verdana" w:eastAsia="Times New Roman" w:hAnsi="Verdana" w:cs="Times New Roman"/>
          <w:color w:val="4D4D4D"/>
          <w:sz w:val="24"/>
          <w:szCs w:val="24"/>
          <w:lang w:eastAsia="nl-NL"/>
        </w:rPr>
        <w:t xml:space="preserve"> vind je ook casussen, opdrachten en dilemma’s (niet NAH specifiek).</w:t>
      </w:r>
    </w:p>
    <w:p w14:paraId="0FAB91A5" w14:textId="77777777" w:rsidR="00535E38" w:rsidRDefault="00535E38" w:rsidP="00535E38">
      <w:pPr>
        <w:shd w:val="clear" w:color="auto" w:fill="FFFFFF"/>
        <w:spacing w:after="0" w:line="240" w:lineRule="auto"/>
        <w:rPr>
          <w:rFonts w:ascii="Verdana" w:eastAsia="Times New Roman" w:hAnsi="Verdana" w:cs="Times New Roman"/>
          <w:color w:val="4D4D4D"/>
          <w:sz w:val="24"/>
          <w:szCs w:val="24"/>
          <w:lang w:eastAsia="nl-NL"/>
        </w:rPr>
      </w:pPr>
    </w:p>
    <w:p w14:paraId="43FF2F8C" w14:textId="77777777" w:rsidR="00535E38" w:rsidRPr="00535E38" w:rsidRDefault="00535E38" w:rsidP="00535E38">
      <w:pPr>
        <w:shd w:val="clear" w:color="auto" w:fill="FFFFFF"/>
        <w:spacing w:after="0" w:line="240" w:lineRule="auto"/>
        <w:rPr>
          <w:rFonts w:ascii="Verdana" w:eastAsia="Times New Roman" w:hAnsi="Verdana" w:cs="Times New Roman"/>
          <w:color w:val="4D4D4D"/>
          <w:sz w:val="24"/>
          <w:szCs w:val="24"/>
          <w:lang w:eastAsia="nl-NL"/>
        </w:rPr>
      </w:pPr>
    </w:p>
    <w:p w14:paraId="2FCFE813" w14:textId="77777777" w:rsidR="00535E38" w:rsidRDefault="00535E38" w:rsidP="00535E38">
      <w:pPr>
        <w:numPr>
          <w:ilvl w:val="0"/>
          <w:numId w:val="2"/>
        </w:numPr>
        <w:shd w:val="clear" w:color="auto" w:fill="FFFFFF"/>
        <w:spacing w:after="0" w:line="240" w:lineRule="auto"/>
        <w:rPr>
          <w:rFonts w:ascii="Verdana" w:eastAsia="Times New Roman" w:hAnsi="Verdana" w:cs="Times New Roman"/>
          <w:color w:val="4D4D4D"/>
          <w:sz w:val="24"/>
          <w:szCs w:val="24"/>
          <w:lang w:eastAsia="nl-NL"/>
        </w:rPr>
      </w:pPr>
      <w:r>
        <w:rPr>
          <w:rFonts w:ascii="Verdana" w:eastAsia="Times New Roman" w:hAnsi="Verdana" w:cs="Times New Roman"/>
          <w:color w:val="4D4D4D"/>
          <w:sz w:val="24"/>
          <w:szCs w:val="24"/>
          <w:lang w:eastAsia="nl-NL"/>
        </w:rPr>
        <w:t xml:space="preserve">Breng het netwerk van deze client </w:t>
      </w:r>
      <w:r w:rsidRPr="00535E38">
        <w:rPr>
          <w:rFonts w:ascii="Verdana" w:eastAsia="Times New Roman" w:hAnsi="Verdana" w:cs="Times New Roman"/>
          <w:color w:val="4D4D4D"/>
          <w:sz w:val="24"/>
          <w:szCs w:val="24"/>
          <w:lang w:eastAsia="nl-NL"/>
        </w:rPr>
        <w:t>door middel van deze </w:t>
      </w:r>
      <w:hyperlink r:id="rId5" w:tooltip="Tool voor stakeholder analyse" w:history="1">
        <w:r w:rsidRPr="00535E38">
          <w:rPr>
            <w:rFonts w:ascii="Verdana" w:eastAsia="Times New Roman" w:hAnsi="Verdana" w:cs="Times New Roman"/>
            <w:color w:val="009EE0"/>
            <w:sz w:val="24"/>
            <w:szCs w:val="24"/>
            <w:u w:val="single"/>
            <w:bdr w:val="none" w:sz="0" w:space="0" w:color="auto" w:frame="1"/>
            <w:lang w:eastAsia="nl-NL"/>
          </w:rPr>
          <w:t>tool voor stakeholder analyse</w:t>
        </w:r>
      </w:hyperlink>
      <w:r w:rsidRPr="00535E38">
        <w:rPr>
          <w:rFonts w:ascii="Verdana" w:eastAsia="Times New Roman" w:hAnsi="Verdana" w:cs="Times New Roman"/>
          <w:color w:val="4D4D4D"/>
          <w:sz w:val="24"/>
          <w:szCs w:val="24"/>
          <w:lang w:eastAsia="nl-NL"/>
        </w:rPr>
        <w:t xml:space="preserve"> (opent in </w:t>
      </w:r>
      <w:proofErr w:type="spellStart"/>
      <w:r w:rsidRPr="00535E38">
        <w:rPr>
          <w:rFonts w:ascii="Verdana" w:eastAsia="Times New Roman" w:hAnsi="Verdana" w:cs="Times New Roman"/>
          <w:color w:val="4D4D4D"/>
          <w:sz w:val="24"/>
          <w:szCs w:val="24"/>
          <w:lang w:eastAsia="nl-NL"/>
        </w:rPr>
        <w:t>excel</w:t>
      </w:r>
      <w:proofErr w:type="spellEnd"/>
      <w:r w:rsidRPr="00535E38">
        <w:rPr>
          <w:rFonts w:ascii="Verdana" w:eastAsia="Times New Roman" w:hAnsi="Verdana" w:cs="Times New Roman"/>
          <w:color w:val="4D4D4D"/>
          <w:sz w:val="24"/>
          <w:szCs w:val="24"/>
          <w:lang w:eastAsia="nl-NL"/>
        </w:rPr>
        <w:t>).</w:t>
      </w:r>
    </w:p>
    <w:p w14:paraId="5606EF0D" w14:textId="77777777" w:rsidR="00535E38" w:rsidRPr="00535E38" w:rsidRDefault="00535E38" w:rsidP="00535E38">
      <w:pPr>
        <w:shd w:val="clear" w:color="auto" w:fill="FFFFFF"/>
        <w:spacing w:after="0" w:line="240" w:lineRule="auto"/>
        <w:ind w:left="720"/>
        <w:rPr>
          <w:rFonts w:ascii="Verdana" w:eastAsia="Times New Roman" w:hAnsi="Verdana" w:cs="Times New Roman"/>
          <w:color w:val="4D4D4D"/>
          <w:sz w:val="24"/>
          <w:szCs w:val="24"/>
          <w:lang w:eastAsia="nl-NL"/>
        </w:rPr>
      </w:pPr>
    </w:p>
    <w:p w14:paraId="397EF3E8" w14:textId="533D48DF" w:rsidR="00535E38" w:rsidRDefault="00535E38" w:rsidP="00535E38">
      <w:pPr>
        <w:rPr>
          <w:rFonts w:ascii="Verdana" w:eastAsia="Times New Roman" w:hAnsi="Verdana" w:cs="Times New Roman"/>
          <w:color w:val="4D4D4D"/>
          <w:sz w:val="24"/>
          <w:szCs w:val="24"/>
          <w:lang w:eastAsia="nl-NL"/>
        </w:rPr>
      </w:pPr>
      <w:r w:rsidRPr="00535E38">
        <w:rPr>
          <w:rFonts w:ascii="Verdana" w:eastAsia="Times New Roman" w:hAnsi="Verdana" w:cs="Times New Roman"/>
          <w:color w:val="4D4D4D"/>
          <w:sz w:val="24"/>
          <w:szCs w:val="24"/>
          <w:lang w:eastAsia="nl-NL"/>
        </w:rPr>
        <w:t xml:space="preserve">Neem deze tool mee naar de beroepspraktijk </w:t>
      </w:r>
      <w:r>
        <w:rPr>
          <w:rFonts w:ascii="Verdana" w:eastAsia="Times New Roman" w:hAnsi="Verdana" w:cs="Times New Roman"/>
          <w:color w:val="4D4D4D"/>
          <w:sz w:val="24"/>
          <w:szCs w:val="24"/>
          <w:lang w:eastAsia="nl-NL"/>
        </w:rPr>
        <w:t xml:space="preserve">(of neem de casus van de zorgvrager van de geïnterviewde) </w:t>
      </w:r>
      <w:r w:rsidRPr="00535E38">
        <w:rPr>
          <w:rFonts w:ascii="Verdana" w:eastAsia="Times New Roman" w:hAnsi="Verdana" w:cs="Times New Roman"/>
          <w:color w:val="4D4D4D"/>
          <w:sz w:val="24"/>
          <w:szCs w:val="24"/>
          <w:lang w:eastAsia="nl-NL"/>
        </w:rPr>
        <w:t>en breng hiermee het netwerk omtrent iemand met NAH in kaart.</w:t>
      </w:r>
      <w:r>
        <w:rPr>
          <w:rFonts w:ascii="Verdana" w:eastAsia="Times New Roman" w:hAnsi="Verdana" w:cs="Times New Roman"/>
          <w:color w:val="4D4D4D"/>
          <w:sz w:val="24"/>
          <w:szCs w:val="24"/>
          <w:lang w:eastAsia="nl-NL"/>
        </w:rPr>
        <w:t xml:space="preserve"> Werk dit uit.</w:t>
      </w:r>
    </w:p>
    <w:p w14:paraId="71218713" w14:textId="2E47CB9B" w:rsidR="0052218F" w:rsidRDefault="0052218F" w:rsidP="00535E38">
      <w:pPr>
        <w:rPr>
          <w:rFonts w:ascii="Verdana" w:eastAsia="Times New Roman" w:hAnsi="Verdana" w:cs="Times New Roman"/>
          <w:color w:val="4D4D4D"/>
          <w:sz w:val="24"/>
          <w:szCs w:val="24"/>
          <w:lang w:eastAsia="nl-NL"/>
        </w:rPr>
      </w:pPr>
    </w:p>
    <w:p w14:paraId="0DAAFBA4" w14:textId="77777777" w:rsidR="0052218F" w:rsidRDefault="0052218F" w:rsidP="0052218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D4D4D"/>
        </w:rPr>
        <w:t>Persoonlijke opdracht:</w:t>
      </w:r>
      <w:r>
        <w:rPr>
          <w:rStyle w:val="eop"/>
          <w:rFonts w:ascii="Verdana" w:eastAsiaTheme="majorEastAsia" w:hAnsi="Verdana" w:cs="Segoe UI"/>
          <w:color w:val="4D4D4D"/>
        </w:rPr>
        <w:t> </w:t>
      </w:r>
    </w:p>
    <w:p w14:paraId="738475AD" w14:textId="77777777" w:rsidR="0052218F" w:rsidRDefault="0052218F" w:rsidP="0052218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D4D4D"/>
        </w:rPr>
        <w:t>Beantwoord de vragen.</w:t>
      </w:r>
      <w:r>
        <w:rPr>
          <w:rStyle w:val="eop"/>
          <w:rFonts w:ascii="Verdana" w:eastAsiaTheme="majorEastAsia" w:hAnsi="Verdana" w:cs="Segoe UI"/>
          <w:color w:val="4D4D4D"/>
        </w:rPr>
        <w:t> </w:t>
      </w:r>
    </w:p>
    <w:p w14:paraId="3BA36968" w14:textId="77777777" w:rsidR="0052218F" w:rsidRDefault="0052218F" w:rsidP="0052218F">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4D4D4D"/>
        </w:rPr>
        <w:t> </w:t>
      </w:r>
    </w:p>
    <w:p w14:paraId="070F827E" w14:textId="77777777" w:rsidR="0052218F" w:rsidRDefault="0052218F" w:rsidP="0052218F">
      <w:pPr>
        <w:pStyle w:val="paragraph"/>
        <w:numPr>
          <w:ilvl w:val="0"/>
          <w:numId w:val="3"/>
        </w:numPr>
        <w:spacing w:before="0" w:beforeAutospacing="0" w:after="0" w:afterAutospacing="0"/>
        <w:ind w:left="1080" w:firstLine="0"/>
        <w:textAlignment w:val="baseline"/>
        <w:rPr>
          <w:rFonts w:ascii="Verdana" w:hAnsi="Verdana" w:cs="Segoe UI"/>
        </w:rPr>
      </w:pPr>
      <w:r>
        <w:rPr>
          <w:rStyle w:val="normaltextrun"/>
          <w:rFonts w:ascii="Verdana" w:hAnsi="Verdana" w:cs="Segoe UI"/>
          <w:color w:val="4D4D4D"/>
        </w:rPr>
        <w:t>Waar wilde jij meer van weten voor het interview? Kies hierbij een onderwerp uit de </w:t>
      </w:r>
      <w:proofErr w:type="spellStart"/>
      <w:r>
        <w:rPr>
          <w:rStyle w:val="spellingerror"/>
          <w:rFonts w:ascii="Verdana" w:hAnsi="Verdana" w:cs="Segoe UI"/>
          <w:color w:val="4D4D4D"/>
        </w:rPr>
        <w:t>padlet</w:t>
      </w:r>
      <w:proofErr w:type="spellEnd"/>
      <w:r>
        <w:rPr>
          <w:rStyle w:val="normaltextrun"/>
          <w:rFonts w:ascii="Verdana" w:hAnsi="Verdana" w:cs="Segoe UI"/>
          <w:color w:val="4D4D4D"/>
        </w:rPr>
        <w:t> of uit de kennisbundel (doelgroepen, hersenletsel of rouwverwerking).</w:t>
      </w:r>
      <w:r>
        <w:rPr>
          <w:rStyle w:val="eop"/>
          <w:rFonts w:ascii="Verdana" w:eastAsiaTheme="majorEastAsia" w:hAnsi="Verdana" w:cs="Segoe UI"/>
          <w:color w:val="4D4D4D"/>
        </w:rPr>
        <w:t> </w:t>
      </w:r>
    </w:p>
    <w:p w14:paraId="790DC8BA" w14:textId="77777777" w:rsidR="0052218F" w:rsidRDefault="0052218F" w:rsidP="0052218F">
      <w:pPr>
        <w:pStyle w:val="paragraph"/>
        <w:numPr>
          <w:ilvl w:val="0"/>
          <w:numId w:val="4"/>
        </w:numPr>
        <w:spacing w:before="0" w:beforeAutospacing="0" w:after="0" w:afterAutospacing="0"/>
        <w:ind w:left="1080" w:firstLine="0"/>
        <w:textAlignment w:val="baseline"/>
        <w:rPr>
          <w:rFonts w:ascii="Verdana" w:hAnsi="Verdana" w:cs="Segoe UI"/>
        </w:rPr>
      </w:pPr>
      <w:r>
        <w:rPr>
          <w:rStyle w:val="normaltextrun"/>
          <w:rFonts w:ascii="Verdana" w:hAnsi="Verdana" w:cs="Segoe UI"/>
          <w:color w:val="4D4D4D"/>
        </w:rPr>
        <w:t>Welke vragen had jij bedacht en hoe heb je (of iemand uit de klas) doorgevraagd?</w:t>
      </w:r>
      <w:r>
        <w:rPr>
          <w:rStyle w:val="eop"/>
          <w:rFonts w:ascii="Verdana" w:eastAsiaTheme="majorEastAsia" w:hAnsi="Verdana" w:cs="Segoe UI"/>
          <w:color w:val="4D4D4D"/>
        </w:rPr>
        <w:t> </w:t>
      </w:r>
    </w:p>
    <w:p w14:paraId="20DA872D" w14:textId="77777777" w:rsidR="0052218F" w:rsidRDefault="0052218F" w:rsidP="0052218F">
      <w:pPr>
        <w:pStyle w:val="paragraph"/>
        <w:numPr>
          <w:ilvl w:val="0"/>
          <w:numId w:val="5"/>
        </w:numPr>
        <w:spacing w:before="0" w:beforeAutospacing="0" w:after="0" w:afterAutospacing="0"/>
        <w:ind w:left="1080" w:firstLine="0"/>
        <w:textAlignment w:val="baseline"/>
        <w:rPr>
          <w:rFonts w:ascii="Verdana" w:hAnsi="Verdana" w:cs="Segoe UI"/>
        </w:rPr>
      </w:pPr>
      <w:r>
        <w:rPr>
          <w:rStyle w:val="normaltextrun"/>
          <w:rFonts w:ascii="Verdana" w:hAnsi="Verdana" w:cs="Segoe UI"/>
          <w:color w:val="4D4D4D"/>
        </w:rPr>
        <w:t>Welke </w:t>
      </w:r>
      <w:r>
        <w:rPr>
          <w:rStyle w:val="contextualspellingandgrammarerror"/>
          <w:rFonts w:ascii="Verdana" w:hAnsi="Verdana" w:cs="Segoe UI"/>
          <w:color w:val="4D4D4D"/>
        </w:rPr>
        <w:t>achtergrond informatie</w:t>
      </w:r>
      <w:r>
        <w:rPr>
          <w:rStyle w:val="normaltextrun"/>
          <w:rFonts w:ascii="Verdana" w:hAnsi="Verdana" w:cs="Segoe UI"/>
          <w:color w:val="4D4D4D"/>
        </w:rPr>
        <w:t> heb jij gebruikt om je voor te bereiden voor het interview en noem </w:t>
      </w:r>
      <w:r>
        <w:rPr>
          <w:rStyle w:val="contextualspellingandgrammarerror"/>
          <w:rFonts w:ascii="Verdana" w:hAnsi="Verdana" w:cs="Segoe UI"/>
          <w:color w:val="4D4D4D"/>
        </w:rPr>
        <w:t>de specifieke onderwerp</w:t>
      </w:r>
      <w:r>
        <w:rPr>
          <w:rStyle w:val="normaltextrun"/>
          <w:rFonts w:ascii="Verdana" w:hAnsi="Verdana" w:cs="Segoe UI"/>
          <w:color w:val="4D4D4D"/>
        </w:rPr>
        <w:t> (van bv. deze site).</w:t>
      </w:r>
      <w:r>
        <w:rPr>
          <w:rStyle w:val="eop"/>
          <w:rFonts w:ascii="Verdana" w:eastAsiaTheme="majorEastAsia" w:hAnsi="Verdana" w:cs="Segoe UI"/>
          <w:color w:val="4D4D4D"/>
        </w:rPr>
        <w:t> </w:t>
      </w:r>
    </w:p>
    <w:p w14:paraId="7A8089B5" w14:textId="77777777" w:rsidR="0052218F" w:rsidRDefault="0052218F" w:rsidP="0052218F">
      <w:pPr>
        <w:pStyle w:val="paragraph"/>
        <w:numPr>
          <w:ilvl w:val="0"/>
          <w:numId w:val="6"/>
        </w:numPr>
        <w:spacing w:before="0" w:beforeAutospacing="0" w:after="0" w:afterAutospacing="0"/>
        <w:ind w:left="1080" w:firstLine="0"/>
        <w:textAlignment w:val="baseline"/>
        <w:rPr>
          <w:rFonts w:ascii="Verdana" w:hAnsi="Verdana" w:cs="Segoe UI"/>
        </w:rPr>
      </w:pPr>
      <w:r>
        <w:rPr>
          <w:rStyle w:val="normaltextrun"/>
          <w:rFonts w:ascii="Verdana" w:hAnsi="Verdana" w:cs="Segoe UI"/>
          <w:color w:val="4D4D4D"/>
        </w:rPr>
        <w:lastRenderedPageBreak/>
        <w:t>Welke antwoorden kreeg je?</w:t>
      </w:r>
      <w:r>
        <w:rPr>
          <w:rStyle w:val="eop"/>
          <w:rFonts w:ascii="Verdana" w:eastAsiaTheme="majorEastAsia" w:hAnsi="Verdana" w:cs="Segoe UI"/>
          <w:color w:val="4D4D4D"/>
        </w:rPr>
        <w:t> </w:t>
      </w:r>
    </w:p>
    <w:p w14:paraId="302FE615" w14:textId="77777777" w:rsidR="0052218F" w:rsidRDefault="0052218F" w:rsidP="0052218F">
      <w:pPr>
        <w:pStyle w:val="paragraph"/>
        <w:numPr>
          <w:ilvl w:val="0"/>
          <w:numId w:val="7"/>
        </w:numPr>
        <w:spacing w:before="0" w:beforeAutospacing="0" w:after="0" w:afterAutospacing="0"/>
        <w:ind w:left="1080" w:firstLine="0"/>
        <w:textAlignment w:val="baseline"/>
        <w:rPr>
          <w:rFonts w:ascii="Verdana" w:hAnsi="Verdana" w:cs="Segoe UI"/>
        </w:rPr>
      </w:pPr>
      <w:r>
        <w:rPr>
          <w:rStyle w:val="normaltextrun"/>
          <w:rFonts w:ascii="Verdana" w:hAnsi="Verdana" w:cs="Segoe UI"/>
          <w:color w:val="4D4D4D"/>
        </w:rPr>
        <w:t>Maak een kort verslagje ongeveer een half A4 en vermeld hierin: Wat ben je meer te weten gekomen over de volgende onderwerpen, doelgroepen, hersenletsel, rouwverwerking en mantelzorgers.</w:t>
      </w:r>
      <w:r>
        <w:rPr>
          <w:rStyle w:val="eop"/>
          <w:rFonts w:ascii="Verdana" w:eastAsiaTheme="majorEastAsia" w:hAnsi="Verdana" w:cs="Segoe UI"/>
          <w:color w:val="4D4D4D"/>
        </w:rPr>
        <w:t> </w:t>
      </w:r>
    </w:p>
    <w:p w14:paraId="389A7AE3" w14:textId="77777777" w:rsidR="0052218F" w:rsidRDefault="0052218F" w:rsidP="0052218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D4D4D"/>
        </w:rPr>
        <w:t>Vermeld onderaan het verslag: Je naam, met wie je eventueel hebt samengewerkt en wat de rol van iedereen was. Welke afspraken hebben jullie hierover gemaakt van </w:t>
      </w:r>
      <w:r>
        <w:rPr>
          <w:rStyle w:val="contextualspellingandgrammarerror"/>
          <w:rFonts w:ascii="Verdana" w:hAnsi="Verdana" w:cs="Segoe UI"/>
          <w:color w:val="4D4D4D"/>
        </w:rPr>
        <w:t>te voren</w:t>
      </w:r>
      <w:r>
        <w:rPr>
          <w:rStyle w:val="normaltextrun"/>
          <w:rFonts w:ascii="Verdana" w:hAnsi="Verdana" w:cs="Segoe UI"/>
          <w:color w:val="4D4D4D"/>
        </w:rPr>
        <w:t>?</w:t>
      </w:r>
      <w:r>
        <w:rPr>
          <w:rStyle w:val="eop"/>
          <w:rFonts w:ascii="Verdana" w:eastAsiaTheme="majorEastAsia" w:hAnsi="Verdana" w:cs="Segoe UI"/>
          <w:color w:val="4D4D4D"/>
        </w:rPr>
        <w:t> </w:t>
      </w:r>
    </w:p>
    <w:p w14:paraId="135ABBC6" w14:textId="77777777" w:rsidR="0052218F" w:rsidRDefault="0052218F" w:rsidP="00535E38"/>
    <w:sectPr w:rsidR="00522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6D15"/>
    <w:multiLevelType w:val="multilevel"/>
    <w:tmpl w:val="3E3A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A9A"/>
    <w:multiLevelType w:val="multilevel"/>
    <w:tmpl w:val="3CF87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31453"/>
    <w:multiLevelType w:val="multilevel"/>
    <w:tmpl w:val="CBE2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153329"/>
    <w:multiLevelType w:val="multilevel"/>
    <w:tmpl w:val="C2BE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5152"/>
    <w:multiLevelType w:val="multilevel"/>
    <w:tmpl w:val="0480F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8E63AB"/>
    <w:multiLevelType w:val="multilevel"/>
    <w:tmpl w:val="C6902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16BE6"/>
    <w:multiLevelType w:val="multilevel"/>
    <w:tmpl w:val="30440E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45"/>
    <w:rsid w:val="00084695"/>
    <w:rsid w:val="0052218F"/>
    <w:rsid w:val="00535E38"/>
    <w:rsid w:val="006110CD"/>
    <w:rsid w:val="00782B88"/>
    <w:rsid w:val="00932CCD"/>
    <w:rsid w:val="00B35796"/>
    <w:rsid w:val="00D72D45"/>
    <w:rsid w:val="00DD2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8972"/>
  <w15:chartTrackingRefBased/>
  <w15:docId w15:val="{D8956E25-64FC-4CE5-A362-30D20FC6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5E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535E3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7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535E3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35E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35E38"/>
    <w:rPr>
      <w:color w:val="0000FF"/>
      <w:u w:val="single"/>
    </w:rPr>
  </w:style>
  <w:style w:type="character" w:customStyle="1" w:styleId="Kop1Char">
    <w:name w:val="Kop 1 Char"/>
    <w:basedOn w:val="Standaardalinea-lettertype"/>
    <w:link w:val="Kop1"/>
    <w:uiPriority w:val="9"/>
    <w:rsid w:val="00535E38"/>
    <w:rPr>
      <w:rFonts w:asciiTheme="majorHAnsi" w:eastAsiaTheme="majorEastAsia" w:hAnsiTheme="majorHAnsi" w:cstheme="majorBidi"/>
      <w:color w:val="2F5496" w:themeColor="accent1" w:themeShade="BF"/>
      <w:sz w:val="32"/>
      <w:szCs w:val="32"/>
    </w:rPr>
  </w:style>
  <w:style w:type="paragraph" w:customStyle="1" w:styleId="paragraph">
    <w:name w:val="paragraph"/>
    <w:basedOn w:val="Standaard"/>
    <w:rsid w:val="005221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2218F"/>
  </w:style>
  <w:style w:type="character" w:customStyle="1" w:styleId="eop">
    <w:name w:val="eop"/>
    <w:basedOn w:val="Standaardalinea-lettertype"/>
    <w:rsid w:val="0052218F"/>
  </w:style>
  <w:style w:type="character" w:customStyle="1" w:styleId="spellingerror">
    <w:name w:val="spellingerror"/>
    <w:basedOn w:val="Standaardalinea-lettertype"/>
    <w:rsid w:val="0052218F"/>
  </w:style>
  <w:style w:type="character" w:customStyle="1" w:styleId="contextualspellingandgrammarerror">
    <w:name w:val="contextualspellingandgrammarerror"/>
    <w:basedOn w:val="Standaardalinea-lettertype"/>
    <w:rsid w:val="0052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8302">
      <w:bodyDiv w:val="1"/>
      <w:marLeft w:val="0"/>
      <w:marRight w:val="0"/>
      <w:marTop w:val="0"/>
      <w:marBottom w:val="0"/>
      <w:divBdr>
        <w:top w:val="none" w:sz="0" w:space="0" w:color="auto"/>
        <w:left w:val="none" w:sz="0" w:space="0" w:color="auto"/>
        <w:bottom w:val="none" w:sz="0" w:space="0" w:color="auto"/>
        <w:right w:val="none" w:sz="0" w:space="0" w:color="auto"/>
      </w:divBdr>
    </w:div>
    <w:div w:id="772431806">
      <w:bodyDiv w:val="1"/>
      <w:marLeft w:val="0"/>
      <w:marRight w:val="0"/>
      <w:marTop w:val="0"/>
      <w:marBottom w:val="0"/>
      <w:divBdr>
        <w:top w:val="none" w:sz="0" w:space="0" w:color="auto"/>
        <w:left w:val="none" w:sz="0" w:space="0" w:color="auto"/>
        <w:bottom w:val="none" w:sz="0" w:space="0" w:color="auto"/>
        <w:right w:val="none" w:sz="0" w:space="0" w:color="auto"/>
      </w:divBdr>
      <w:divsChild>
        <w:div w:id="2000186408">
          <w:marLeft w:val="0"/>
          <w:marRight w:val="0"/>
          <w:marTop w:val="0"/>
          <w:marBottom w:val="0"/>
          <w:divBdr>
            <w:top w:val="none" w:sz="0" w:space="0" w:color="auto"/>
            <w:left w:val="none" w:sz="0" w:space="0" w:color="auto"/>
            <w:bottom w:val="none" w:sz="0" w:space="0" w:color="auto"/>
            <w:right w:val="none" w:sz="0" w:space="0" w:color="auto"/>
          </w:divBdr>
        </w:div>
        <w:div w:id="1756517559">
          <w:marLeft w:val="0"/>
          <w:marRight w:val="0"/>
          <w:marTop w:val="0"/>
          <w:marBottom w:val="0"/>
          <w:divBdr>
            <w:top w:val="none" w:sz="0" w:space="0" w:color="auto"/>
            <w:left w:val="none" w:sz="0" w:space="0" w:color="auto"/>
            <w:bottom w:val="none" w:sz="0" w:space="0" w:color="auto"/>
            <w:right w:val="none" w:sz="0" w:space="0" w:color="auto"/>
          </w:divBdr>
        </w:div>
        <w:div w:id="330989282">
          <w:marLeft w:val="0"/>
          <w:marRight w:val="0"/>
          <w:marTop w:val="0"/>
          <w:marBottom w:val="0"/>
          <w:divBdr>
            <w:top w:val="none" w:sz="0" w:space="0" w:color="auto"/>
            <w:left w:val="none" w:sz="0" w:space="0" w:color="auto"/>
            <w:bottom w:val="none" w:sz="0" w:space="0" w:color="auto"/>
            <w:right w:val="none" w:sz="0" w:space="0" w:color="auto"/>
          </w:divBdr>
        </w:div>
        <w:div w:id="1651515834">
          <w:marLeft w:val="0"/>
          <w:marRight w:val="0"/>
          <w:marTop w:val="0"/>
          <w:marBottom w:val="0"/>
          <w:divBdr>
            <w:top w:val="none" w:sz="0" w:space="0" w:color="auto"/>
            <w:left w:val="none" w:sz="0" w:space="0" w:color="auto"/>
            <w:bottom w:val="none" w:sz="0" w:space="0" w:color="auto"/>
            <w:right w:val="none" w:sz="0" w:space="0" w:color="auto"/>
          </w:divBdr>
        </w:div>
        <w:div w:id="496773886">
          <w:marLeft w:val="0"/>
          <w:marRight w:val="0"/>
          <w:marTop w:val="0"/>
          <w:marBottom w:val="0"/>
          <w:divBdr>
            <w:top w:val="none" w:sz="0" w:space="0" w:color="auto"/>
            <w:left w:val="none" w:sz="0" w:space="0" w:color="auto"/>
            <w:bottom w:val="none" w:sz="0" w:space="0" w:color="auto"/>
            <w:right w:val="none" w:sz="0" w:space="0" w:color="auto"/>
          </w:divBdr>
        </w:div>
        <w:div w:id="1980449596">
          <w:marLeft w:val="0"/>
          <w:marRight w:val="0"/>
          <w:marTop w:val="0"/>
          <w:marBottom w:val="0"/>
          <w:divBdr>
            <w:top w:val="none" w:sz="0" w:space="0" w:color="auto"/>
            <w:left w:val="none" w:sz="0" w:space="0" w:color="auto"/>
            <w:bottom w:val="none" w:sz="0" w:space="0" w:color="auto"/>
            <w:right w:val="none" w:sz="0" w:space="0" w:color="auto"/>
          </w:divBdr>
        </w:div>
        <w:div w:id="312636915">
          <w:marLeft w:val="0"/>
          <w:marRight w:val="0"/>
          <w:marTop w:val="0"/>
          <w:marBottom w:val="0"/>
          <w:divBdr>
            <w:top w:val="none" w:sz="0" w:space="0" w:color="auto"/>
            <w:left w:val="none" w:sz="0" w:space="0" w:color="auto"/>
            <w:bottom w:val="none" w:sz="0" w:space="0" w:color="auto"/>
            <w:right w:val="none" w:sz="0" w:space="0" w:color="auto"/>
          </w:divBdr>
        </w:div>
        <w:div w:id="1399670784">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sChild>
    </w:div>
    <w:div w:id="876508036">
      <w:bodyDiv w:val="1"/>
      <w:marLeft w:val="0"/>
      <w:marRight w:val="0"/>
      <w:marTop w:val="0"/>
      <w:marBottom w:val="0"/>
      <w:divBdr>
        <w:top w:val="none" w:sz="0" w:space="0" w:color="auto"/>
        <w:left w:val="none" w:sz="0" w:space="0" w:color="auto"/>
        <w:bottom w:val="none" w:sz="0" w:space="0" w:color="auto"/>
        <w:right w:val="none" w:sz="0" w:space="0" w:color="auto"/>
      </w:divBdr>
    </w:div>
    <w:div w:id="1202328145">
      <w:bodyDiv w:val="1"/>
      <w:marLeft w:val="0"/>
      <w:marRight w:val="0"/>
      <w:marTop w:val="0"/>
      <w:marBottom w:val="0"/>
      <w:divBdr>
        <w:top w:val="none" w:sz="0" w:space="0" w:color="auto"/>
        <w:left w:val="none" w:sz="0" w:space="0" w:color="auto"/>
        <w:bottom w:val="none" w:sz="0" w:space="0" w:color="auto"/>
        <w:right w:val="none" w:sz="0" w:space="0" w:color="auto"/>
      </w:divBdr>
      <w:divsChild>
        <w:div w:id="291060815">
          <w:marLeft w:val="0"/>
          <w:marRight w:val="0"/>
          <w:marTop w:val="0"/>
          <w:marBottom w:val="0"/>
          <w:divBdr>
            <w:top w:val="none" w:sz="0" w:space="0" w:color="auto"/>
            <w:left w:val="none" w:sz="0" w:space="0" w:color="auto"/>
            <w:bottom w:val="none" w:sz="0" w:space="0" w:color="auto"/>
            <w:right w:val="none" w:sz="0" w:space="0" w:color="auto"/>
          </w:divBdr>
          <w:divsChild>
            <w:div w:id="1324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8007">
      <w:bodyDiv w:val="1"/>
      <w:marLeft w:val="0"/>
      <w:marRight w:val="0"/>
      <w:marTop w:val="0"/>
      <w:marBottom w:val="0"/>
      <w:divBdr>
        <w:top w:val="none" w:sz="0" w:space="0" w:color="auto"/>
        <w:left w:val="none" w:sz="0" w:space="0" w:color="auto"/>
        <w:bottom w:val="none" w:sz="0" w:space="0" w:color="auto"/>
        <w:right w:val="none" w:sz="0" w:space="0" w:color="auto"/>
      </w:divBdr>
      <w:divsChild>
        <w:div w:id="1131436114">
          <w:marLeft w:val="0"/>
          <w:marRight w:val="0"/>
          <w:marTop w:val="0"/>
          <w:marBottom w:val="0"/>
          <w:divBdr>
            <w:top w:val="none" w:sz="0" w:space="0" w:color="auto"/>
            <w:left w:val="none" w:sz="0" w:space="0" w:color="auto"/>
            <w:bottom w:val="none" w:sz="0" w:space="0" w:color="auto"/>
            <w:right w:val="none" w:sz="0" w:space="0" w:color="auto"/>
          </w:divBdr>
          <w:divsChild>
            <w:div w:id="10287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orgstandaardnah.nl/assets/uploads/files/Tool%20voor%20stakeholderanalyse.xls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605</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2</cp:revision>
  <dcterms:created xsi:type="dcterms:W3CDTF">2020-11-01T08:04:00Z</dcterms:created>
  <dcterms:modified xsi:type="dcterms:W3CDTF">2020-11-01T08:51:00Z</dcterms:modified>
</cp:coreProperties>
</file>